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EBD" w:rsidRPr="00D00EBD" w:rsidRDefault="00D00EBD" w:rsidP="00D00EBD">
      <w:pPr>
        <w:spacing w:line="360" w:lineRule="auto"/>
        <w:jc w:val="both"/>
        <w:rPr>
          <w:rFonts w:cstheme="minorHAnsi"/>
          <w:b/>
          <w:sz w:val="24"/>
          <w:szCs w:val="24"/>
        </w:rPr>
      </w:pPr>
      <w:r w:rsidRPr="00D00EBD">
        <w:rPr>
          <w:rFonts w:cstheme="minorHAnsi"/>
          <w:b/>
          <w:sz w:val="24"/>
          <w:szCs w:val="24"/>
        </w:rPr>
        <w:t>Comunicado: Prorrogação do prazo de inscrição</w:t>
      </w:r>
    </w:p>
    <w:p w:rsidR="00D00EBD" w:rsidRPr="00D00EBD" w:rsidRDefault="00D00EBD" w:rsidP="00D00EBD">
      <w:pPr>
        <w:spacing w:line="360" w:lineRule="auto"/>
        <w:jc w:val="both"/>
        <w:rPr>
          <w:rFonts w:cstheme="minorHAnsi"/>
          <w:sz w:val="24"/>
          <w:szCs w:val="24"/>
        </w:rPr>
      </w:pPr>
      <w:r w:rsidRPr="00D00EBD">
        <w:rPr>
          <w:rFonts w:cstheme="minorHAnsi"/>
          <w:sz w:val="24"/>
          <w:szCs w:val="24"/>
        </w:rPr>
        <w:t xml:space="preserve">Data de publicação: </w:t>
      </w:r>
      <w:r w:rsidRPr="00D00EBD">
        <w:rPr>
          <w:rFonts w:cstheme="minorHAnsi"/>
          <w:sz w:val="24"/>
          <w:szCs w:val="24"/>
        </w:rPr>
        <w:t>01/07/2026</w:t>
      </w:r>
      <w:r w:rsidRPr="00D00EBD">
        <w:rPr>
          <w:rFonts w:cstheme="minorHAnsi"/>
          <w:sz w:val="24"/>
          <w:szCs w:val="24"/>
        </w:rPr>
        <w:tab/>
      </w:r>
    </w:p>
    <w:p w:rsidR="00D00EBD" w:rsidRPr="00D00EBD" w:rsidRDefault="00D00EBD" w:rsidP="00D00EBD">
      <w:pPr>
        <w:spacing w:line="360" w:lineRule="auto"/>
        <w:jc w:val="both"/>
        <w:rPr>
          <w:rFonts w:cstheme="minorHAnsi"/>
          <w:sz w:val="24"/>
          <w:szCs w:val="24"/>
        </w:rPr>
      </w:pPr>
      <w:r w:rsidRPr="00D00EBD">
        <w:rPr>
          <w:rFonts w:cstheme="minorHAnsi"/>
          <w:sz w:val="24"/>
          <w:szCs w:val="24"/>
        </w:rPr>
        <w:t>Visando oferecer mais tempo para que profission</w:t>
      </w:r>
      <w:r w:rsidRPr="00D00EBD">
        <w:rPr>
          <w:rFonts w:cstheme="minorHAnsi"/>
          <w:sz w:val="24"/>
          <w:szCs w:val="24"/>
        </w:rPr>
        <w:t xml:space="preserve">ais interessados e qualificados </w:t>
      </w:r>
      <w:r w:rsidRPr="00D00EBD">
        <w:rPr>
          <w:rFonts w:cstheme="minorHAnsi"/>
          <w:sz w:val="24"/>
          <w:szCs w:val="24"/>
        </w:rPr>
        <w:t>possam ingressar no quadro das liderança</w:t>
      </w:r>
      <w:r w:rsidRPr="00D00EBD">
        <w:rPr>
          <w:rFonts w:cstheme="minorHAnsi"/>
          <w:sz w:val="24"/>
          <w:szCs w:val="24"/>
        </w:rPr>
        <w:t xml:space="preserve">s do governo de Minas Gerais, a Fundação Centro de Hematologia e Hemoterapia do Estado de Minas Gerais </w:t>
      </w:r>
      <w:r w:rsidRPr="00D00EBD">
        <w:rPr>
          <w:rFonts w:cstheme="minorHAnsi"/>
          <w:sz w:val="24"/>
          <w:szCs w:val="24"/>
        </w:rPr>
        <w:t>e a Equipe</w:t>
      </w:r>
      <w:r w:rsidRPr="00D00EBD">
        <w:rPr>
          <w:rFonts w:cstheme="minorHAnsi"/>
          <w:sz w:val="24"/>
          <w:szCs w:val="24"/>
        </w:rPr>
        <w:t xml:space="preserve"> do Programa Transforma Minas – </w:t>
      </w:r>
      <w:r w:rsidRPr="00D00EBD">
        <w:rPr>
          <w:rFonts w:cstheme="minorHAnsi"/>
          <w:sz w:val="24"/>
          <w:szCs w:val="24"/>
        </w:rPr>
        <w:t>Assessoria de Políticas para Lideranças, prorrogara</w:t>
      </w:r>
      <w:r w:rsidRPr="00D00EBD">
        <w:rPr>
          <w:rFonts w:cstheme="minorHAnsi"/>
          <w:sz w:val="24"/>
          <w:szCs w:val="24"/>
        </w:rPr>
        <w:t xml:space="preserve">m as inscrições para o processo </w:t>
      </w:r>
      <w:r w:rsidRPr="00D00EBD">
        <w:rPr>
          <w:rFonts w:cstheme="minorHAnsi"/>
          <w:sz w:val="24"/>
          <w:szCs w:val="24"/>
        </w:rPr>
        <w:t xml:space="preserve">seletivo para o cargo de </w:t>
      </w:r>
      <w:bookmarkStart w:id="0" w:name="_GoBack"/>
      <w:r w:rsidRPr="00D00EBD">
        <w:rPr>
          <w:rFonts w:cstheme="minorHAnsi"/>
          <w:sz w:val="24"/>
          <w:szCs w:val="24"/>
        </w:rPr>
        <w:t>Responsável pelo Setor de Custos</w:t>
      </w:r>
      <w:bookmarkEnd w:id="0"/>
      <w:r w:rsidRPr="00D00EBD">
        <w:rPr>
          <w:rFonts w:cstheme="minorHAnsi"/>
          <w:sz w:val="24"/>
          <w:szCs w:val="24"/>
        </w:rPr>
        <w:t>.</w:t>
      </w:r>
    </w:p>
    <w:p w:rsidR="00D00EBD" w:rsidRPr="00D00EBD" w:rsidRDefault="00D00EBD" w:rsidP="00D00EBD">
      <w:pPr>
        <w:spacing w:line="360" w:lineRule="auto"/>
        <w:jc w:val="both"/>
        <w:rPr>
          <w:rFonts w:cstheme="minorHAnsi"/>
          <w:sz w:val="24"/>
          <w:szCs w:val="24"/>
        </w:rPr>
      </w:pPr>
      <w:r w:rsidRPr="00D00EBD">
        <w:rPr>
          <w:rFonts w:cstheme="minorHAnsi"/>
          <w:sz w:val="24"/>
          <w:szCs w:val="24"/>
        </w:rPr>
        <w:t xml:space="preserve">Dessa forma, as inscrições ficarão abertas até o dia </w:t>
      </w:r>
      <w:r w:rsidRPr="00D00EBD">
        <w:rPr>
          <w:rFonts w:cstheme="minorHAnsi"/>
          <w:sz w:val="24"/>
          <w:szCs w:val="24"/>
        </w:rPr>
        <w:t>01/07/2026,</w:t>
      </w:r>
      <w:r w:rsidRPr="00D00EBD">
        <w:rPr>
          <w:rFonts w:cstheme="minorHAnsi"/>
          <w:sz w:val="24"/>
          <w:szCs w:val="24"/>
        </w:rPr>
        <w:t xml:space="preserve"> </w:t>
      </w:r>
      <w:r w:rsidRPr="00D00EBD">
        <w:rPr>
          <w:rFonts w:cstheme="minorHAnsi"/>
          <w:sz w:val="24"/>
          <w:szCs w:val="24"/>
        </w:rPr>
        <w:t>quarta</w:t>
      </w:r>
      <w:r w:rsidRPr="00D00EBD">
        <w:rPr>
          <w:rFonts w:cstheme="minorHAnsi"/>
          <w:sz w:val="24"/>
          <w:szCs w:val="24"/>
        </w:rPr>
        <w:t xml:space="preserve">-feira, às </w:t>
      </w:r>
      <w:r w:rsidRPr="00D00EBD">
        <w:rPr>
          <w:rFonts w:cstheme="minorHAnsi"/>
          <w:sz w:val="24"/>
          <w:szCs w:val="24"/>
        </w:rPr>
        <w:t xml:space="preserve">16h </w:t>
      </w:r>
      <w:r w:rsidRPr="00D00EBD">
        <w:rPr>
          <w:rFonts w:cstheme="minorHAnsi"/>
          <w:sz w:val="24"/>
          <w:szCs w:val="24"/>
        </w:rPr>
        <w:t>(horário de Brasília).</w:t>
      </w:r>
    </w:p>
    <w:p w:rsidR="00D00EBD" w:rsidRPr="00D00EBD" w:rsidRDefault="00D00EBD" w:rsidP="00D00EBD">
      <w:pPr>
        <w:spacing w:line="360" w:lineRule="auto"/>
        <w:jc w:val="both"/>
        <w:rPr>
          <w:rFonts w:cstheme="minorHAnsi"/>
          <w:sz w:val="24"/>
          <w:szCs w:val="24"/>
        </w:rPr>
      </w:pPr>
      <w:r w:rsidRPr="00D00EBD">
        <w:rPr>
          <w:rFonts w:cstheme="minorHAnsi"/>
          <w:sz w:val="24"/>
          <w:szCs w:val="24"/>
        </w:rPr>
        <w:t xml:space="preserve">As </w:t>
      </w:r>
      <w:r w:rsidRPr="00D00EBD">
        <w:rPr>
          <w:rFonts w:cstheme="minorHAnsi"/>
          <w:sz w:val="24"/>
          <w:szCs w:val="24"/>
        </w:rPr>
        <w:t>inscrições s</w:t>
      </w:r>
      <w:r w:rsidRPr="00D00EBD">
        <w:rPr>
          <w:rFonts w:cstheme="minorHAnsi"/>
          <w:sz w:val="24"/>
          <w:szCs w:val="24"/>
        </w:rPr>
        <w:t xml:space="preserve">ão realizadas por meio do link: </w:t>
      </w:r>
      <w:hyperlink r:id="rId4" w:history="1">
        <w:r w:rsidRPr="00D00EBD">
          <w:rPr>
            <w:rStyle w:val="Hyperlink"/>
            <w:rFonts w:cstheme="minorHAnsi"/>
            <w:sz w:val="24"/>
            <w:szCs w:val="24"/>
          </w:rPr>
          <w:t>https://www.selecaotransformaminas.mg.gov.br/</w:t>
        </w:r>
      </w:hyperlink>
      <w:r w:rsidRPr="00D00EBD">
        <w:rPr>
          <w:rFonts w:cstheme="minorHAnsi"/>
          <w:sz w:val="24"/>
          <w:szCs w:val="24"/>
        </w:rPr>
        <w:t xml:space="preserve"> </w:t>
      </w:r>
    </w:p>
    <w:p w:rsidR="00D00EBD" w:rsidRPr="00D00EBD" w:rsidRDefault="00D00EBD" w:rsidP="00D00EBD">
      <w:pPr>
        <w:spacing w:line="360" w:lineRule="auto"/>
        <w:jc w:val="both"/>
        <w:rPr>
          <w:rFonts w:cstheme="minorHAnsi"/>
          <w:sz w:val="24"/>
          <w:szCs w:val="24"/>
        </w:rPr>
      </w:pPr>
      <w:r w:rsidRPr="00D00EBD">
        <w:rPr>
          <w:rFonts w:cstheme="minorHAnsi"/>
          <w:sz w:val="24"/>
          <w:szCs w:val="24"/>
        </w:rPr>
        <w:t>Importante ressaltar também que todos os c</w:t>
      </w:r>
      <w:r w:rsidRPr="00D00EBD">
        <w:rPr>
          <w:rFonts w:cstheme="minorHAnsi"/>
          <w:sz w:val="24"/>
          <w:szCs w:val="24"/>
        </w:rPr>
        <w:t xml:space="preserve">andidatos inscritos no processo </w:t>
      </w:r>
      <w:r w:rsidRPr="00D00EBD">
        <w:rPr>
          <w:rFonts w:cstheme="minorHAnsi"/>
          <w:sz w:val="24"/>
          <w:szCs w:val="24"/>
        </w:rPr>
        <w:t>continuarão recebendo o mesmo tipo de oportunidade e avaliação.</w:t>
      </w:r>
    </w:p>
    <w:p w:rsidR="00D00EBD" w:rsidRPr="00D00EBD" w:rsidRDefault="00D00EBD" w:rsidP="00D00EBD">
      <w:pPr>
        <w:spacing w:line="360" w:lineRule="auto"/>
        <w:jc w:val="both"/>
        <w:rPr>
          <w:rFonts w:cstheme="minorHAnsi"/>
          <w:sz w:val="24"/>
          <w:szCs w:val="24"/>
        </w:rPr>
      </w:pPr>
      <w:r w:rsidRPr="00D00EBD">
        <w:rPr>
          <w:rFonts w:cstheme="minorHAnsi"/>
          <w:sz w:val="24"/>
          <w:szCs w:val="24"/>
        </w:rPr>
        <w:t>Colocamo-nos à disposição para</w:t>
      </w:r>
      <w:r w:rsidRPr="00D00EBD">
        <w:rPr>
          <w:rFonts w:cstheme="minorHAnsi"/>
          <w:sz w:val="24"/>
          <w:szCs w:val="24"/>
        </w:rPr>
        <w:t xml:space="preserve"> qualquer dúvida (Fale Conosco: </w:t>
      </w:r>
      <w:r w:rsidRPr="00D00EBD">
        <w:rPr>
          <w:rFonts w:cstheme="minorHAnsi"/>
          <w:sz w:val="24"/>
          <w:szCs w:val="24"/>
        </w:rPr>
        <w:t>https://www.mg.gov.br/transforma-minas/fale-conosco).</w:t>
      </w:r>
    </w:p>
    <w:p w:rsidR="003510C2" w:rsidRPr="00D00EBD" w:rsidRDefault="00D00EBD" w:rsidP="00D00EBD">
      <w:pPr>
        <w:spacing w:line="360" w:lineRule="auto"/>
        <w:jc w:val="both"/>
        <w:rPr>
          <w:rFonts w:cstheme="minorHAnsi"/>
          <w:sz w:val="24"/>
          <w:szCs w:val="24"/>
        </w:rPr>
      </w:pPr>
      <w:r w:rsidRPr="00D00EBD">
        <w:rPr>
          <w:rFonts w:cstheme="minorHAnsi"/>
          <w:sz w:val="24"/>
          <w:szCs w:val="24"/>
        </w:rPr>
        <w:t xml:space="preserve">As demandas no Fale Conosco serão respondidas em </w:t>
      </w:r>
      <w:r w:rsidRPr="00D00EBD">
        <w:rPr>
          <w:rFonts w:cstheme="minorHAnsi"/>
          <w:sz w:val="24"/>
          <w:szCs w:val="24"/>
        </w:rPr>
        <w:t xml:space="preserve">até 3 dias úteis, seguindo-se a </w:t>
      </w:r>
      <w:r w:rsidRPr="00D00EBD">
        <w:rPr>
          <w:rFonts w:cstheme="minorHAnsi"/>
          <w:sz w:val="24"/>
          <w:szCs w:val="24"/>
        </w:rPr>
        <w:t xml:space="preserve">ordem de recebimento dos protocolos. Orientamos </w:t>
      </w:r>
      <w:r w:rsidRPr="00D00EBD">
        <w:rPr>
          <w:rFonts w:cstheme="minorHAnsi"/>
          <w:sz w:val="24"/>
          <w:szCs w:val="24"/>
        </w:rPr>
        <w:t xml:space="preserve">que não seja registrado mais de </w:t>
      </w:r>
      <w:r w:rsidRPr="00D00EBD">
        <w:rPr>
          <w:rFonts w:cstheme="minorHAnsi"/>
          <w:sz w:val="24"/>
          <w:szCs w:val="24"/>
        </w:rPr>
        <w:t>um chamado com o mesmo assunto e que aguarde o retorno.</w:t>
      </w:r>
    </w:p>
    <w:sectPr w:rsidR="003510C2" w:rsidRPr="00D00E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EBD"/>
    <w:rsid w:val="003D44A7"/>
    <w:rsid w:val="00D00EBD"/>
    <w:rsid w:val="00F6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DA745"/>
  <w15:chartTrackingRefBased/>
  <w15:docId w15:val="{C18BBD0C-77D3-478E-96B2-A4CA12EBB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D00E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elecaotransformaminas.mg.gov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Cardoso de Souza (SEPLAG)</dc:creator>
  <cp:keywords/>
  <dc:description/>
  <cp:lastModifiedBy>Thais Cardoso de Souza (SEPLAG)</cp:lastModifiedBy>
  <cp:revision>1</cp:revision>
  <dcterms:created xsi:type="dcterms:W3CDTF">2026-07-01T15:02:00Z</dcterms:created>
  <dcterms:modified xsi:type="dcterms:W3CDTF">2026-07-01T15:07:00Z</dcterms:modified>
</cp:coreProperties>
</file>