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25DE2FF8" w14:textId="72F8163B" w:rsidR="006A018B" w:rsidRPr="00680DC1" w:rsidRDefault="000162A0" w:rsidP="007872A4">
      <w:pPr>
        <w:pStyle w:val="Ttulo6"/>
        <w:numPr>
          <w:ilvl w:val="0"/>
          <w:numId w:val="0"/>
        </w:numPr>
        <w:spacing w:beforeLines="40" w:before="96" w:afterLines="40" w:after="96" w:line="24" w:lineRule="atLeast"/>
        <w:contextualSpacing/>
        <w:jc w:val="right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>Belo Horizonte</w:t>
      </w:r>
      <w:r w:rsidRPr="00680DC1">
        <w:rPr>
          <w:rFonts w:ascii="Calibri" w:hAnsi="Calibri" w:cs="Calibri"/>
          <w:color w:val="000000"/>
          <w:sz w:val="22"/>
          <w:szCs w:val="22"/>
        </w:rPr>
        <w:t>,</w:t>
      </w:r>
      <w:r w:rsidR="00B0729E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0CDA">
        <w:rPr>
          <w:rFonts w:ascii="Calibri" w:hAnsi="Calibri" w:cs="Calibri"/>
          <w:color w:val="000000"/>
          <w:sz w:val="22"/>
          <w:szCs w:val="22"/>
        </w:rPr>
        <w:t>22</w:t>
      </w:r>
      <w:r w:rsidR="007F2B41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="00D40CDA">
        <w:rPr>
          <w:rFonts w:ascii="Calibri" w:hAnsi="Calibri" w:cs="Calibri"/>
          <w:color w:val="000000"/>
          <w:sz w:val="22"/>
          <w:szCs w:val="22"/>
        </w:rPr>
        <w:t>dezembro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557E" w:rsidRPr="00680DC1">
        <w:rPr>
          <w:rFonts w:ascii="Calibri" w:hAnsi="Calibri" w:cs="Calibri"/>
          <w:color w:val="000000"/>
          <w:sz w:val="22"/>
          <w:szCs w:val="22"/>
        </w:rPr>
        <w:t>de 20</w:t>
      </w:r>
      <w:r w:rsidR="00D40CDA">
        <w:rPr>
          <w:rFonts w:ascii="Calibri" w:hAnsi="Calibri" w:cs="Calibri"/>
          <w:color w:val="000000"/>
          <w:sz w:val="22"/>
          <w:szCs w:val="22"/>
        </w:rPr>
        <w:t>23</w:t>
      </w:r>
    </w:p>
    <w:p w14:paraId="1F8887E8" w14:textId="1446C725" w:rsidR="004E0BB6" w:rsidRPr="00680DC1" w:rsidRDefault="006A018B" w:rsidP="007872A4">
      <w:pPr>
        <w:pStyle w:val="Ttulo6"/>
        <w:numPr>
          <w:ilvl w:val="0"/>
          <w:numId w:val="0"/>
        </w:numPr>
        <w:spacing w:beforeLines="40" w:before="96" w:afterLines="40" w:after="96" w:line="24" w:lineRule="atLeast"/>
        <w:contextualSpacing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 xml:space="preserve">OFÍCIO CIRCULAR SEF/SPGF-DAPE-DCB Nº001/2023                                 </w:t>
      </w:r>
      <w:r w:rsidR="004E0BB6" w:rsidRPr="00680DC1">
        <w:rPr>
          <w:rFonts w:ascii="Calibri" w:hAnsi="Calibri" w:cs="Calibri"/>
          <w:sz w:val="22"/>
          <w:szCs w:val="22"/>
        </w:rPr>
        <w:t xml:space="preserve">         </w:t>
      </w:r>
    </w:p>
    <w:p w14:paraId="40923EA5" w14:textId="66A64591" w:rsidR="005F3A83" w:rsidRPr="00680DC1" w:rsidRDefault="006A018B" w:rsidP="007872A4">
      <w:pPr>
        <w:spacing w:beforeLines="40" w:before="96" w:afterLines="40" w:after="96" w:line="24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80DC1">
        <w:rPr>
          <w:rFonts w:ascii="Calibri" w:hAnsi="Calibri" w:cs="Calibri"/>
          <w:sz w:val="22"/>
          <w:szCs w:val="22"/>
        </w:rPr>
        <w:t>Prezado</w:t>
      </w:r>
      <w:r w:rsidR="0051568D" w:rsidRPr="00680DC1">
        <w:rPr>
          <w:rFonts w:ascii="Calibri" w:hAnsi="Calibri" w:cs="Calibri"/>
          <w:sz w:val="22"/>
          <w:szCs w:val="22"/>
        </w:rPr>
        <w:t>(</w:t>
      </w:r>
      <w:proofErr w:type="gramEnd"/>
      <w:r w:rsidR="0051568D" w:rsidRPr="00680DC1">
        <w:rPr>
          <w:rFonts w:ascii="Calibri" w:hAnsi="Calibri" w:cs="Calibri"/>
          <w:sz w:val="22"/>
          <w:szCs w:val="22"/>
        </w:rPr>
        <w:t>a) Senhor(a)</w:t>
      </w:r>
      <w:r w:rsidR="00530307" w:rsidRPr="00680DC1">
        <w:rPr>
          <w:rFonts w:ascii="Calibri" w:hAnsi="Calibri" w:cs="Calibri"/>
          <w:sz w:val="22"/>
          <w:szCs w:val="22"/>
        </w:rPr>
        <w:t>,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 </w:t>
      </w:r>
    </w:p>
    <w:p w14:paraId="5BBCBF5E" w14:textId="7EBB40B1" w:rsidR="00530307" w:rsidRDefault="00E410A9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Temos a satisfação de comunicar a</w:t>
      </w:r>
      <w:r w:rsidR="007872A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80DC1">
        <w:rPr>
          <w:rFonts w:ascii="Calibri" w:hAnsi="Calibri" w:cs="Calibri"/>
          <w:color w:val="000000"/>
          <w:sz w:val="22"/>
          <w:szCs w:val="22"/>
        </w:rPr>
        <w:t>V.Sª</w:t>
      </w:r>
      <w:proofErr w:type="spellEnd"/>
      <w:r w:rsidRPr="00680DC1">
        <w:rPr>
          <w:rFonts w:ascii="Calibri" w:hAnsi="Calibri" w:cs="Calibri"/>
          <w:color w:val="000000"/>
          <w:sz w:val="22"/>
          <w:szCs w:val="22"/>
        </w:rPr>
        <w:t xml:space="preserve"> que, por ato publicado no dia </w:t>
      </w:r>
      <w:r w:rsidR="00530307" w:rsidRPr="00680DC1">
        <w:rPr>
          <w:rFonts w:ascii="Calibri" w:hAnsi="Calibri" w:cs="Calibri"/>
          <w:b/>
          <w:bCs/>
          <w:color w:val="000000"/>
          <w:sz w:val="22"/>
          <w:szCs w:val="22"/>
        </w:rPr>
        <w:t>22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530307" w:rsidRPr="00680DC1">
        <w:rPr>
          <w:rFonts w:ascii="Calibri" w:hAnsi="Calibri" w:cs="Calibri"/>
          <w:b/>
          <w:bCs/>
          <w:color w:val="000000"/>
          <w:sz w:val="22"/>
          <w:szCs w:val="22"/>
        </w:rPr>
        <w:t>dezembro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 de 20</w:t>
      </w:r>
      <w:r w:rsidR="00530307" w:rsidRPr="00680DC1">
        <w:rPr>
          <w:rFonts w:ascii="Calibri" w:hAnsi="Calibri" w:cs="Calibri"/>
          <w:b/>
          <w:bCs/>
          <w:color w:val="000000"/>
          <w:sz w:val="22"/>
          <w:szCs w:val="22"/>
        </w:rPr>
        <w:t>23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F2F05" w:rsidRPr="00680DC1">
        <w:rPr>
          <w:rFonts w:ascii="Calibri" w:hAnsi="Calibri" w:cs="Calibri"/>
          <w:color w:val="000000"/>
          <w:sz w:val="22"/>
          <w:szCs w:val="22"/>
        </w:rPr>
        <w:br/>
      </w:r>
      <w:r w:rsidRPr="00680DC1">
        <w:rPr>
          <w:rFonts w:ascii="Calibri" w:hAnsi="Calibri" w:cs="Calibri"/>
          <w:color w:val="000000"/>
          <w:sz w:val="22"/>
          <w:szCs w:val="22"/>
        </w:rPr>
        <w:t>no Órgão Oficial dos Poderes do Estado</w:t>
      </w:r>
      <w:r w:rsidR="00B2542C" w:rsidRPr="00680DC1">
        <w:rPr>
          <w:rFonts w:ascii="Calibri" w:hAnsi="Calibri" w:cs="Calibri"/>
          <w:color w:val="000000"/>
          <w:sz w:val="22"/>
          <w:szCs w:val="22"/>
        </w:rPr>
        <w:t xml:space="preserve"> de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Minas Gerais, o Senhor Governador o</w:t>
      </w:r>
      <w:r w:rsidR="00333115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nomeou em caráter efetivo definitivo, para </w:t>
      </w:r>
      <w:r w:rsidR="00B2542C" w:rsidRPr="00680DC1"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provimento do cargo efetivo de </w:t>
      </w:r>
      <w:r w:rsidR="00F770B9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AUDITOR FISCAL DA RECEITA ESTADUAL – </w:t>
      </w:r>
      <w:r w:rsidR="00333115" w:rsidRPr="00680DC1">
        <w:rPr>
          <w:rFonts w:ascii="Calibri" w:hAnsi="Calibri" w:cs="Calibri"/>
          <w:b/>
          <w:bCs/>
          <w:color w:val="000000"/>
          <w:sz w:val="22"/>
          <w:szCs w:val="22"/>
        </w:rPr>
        <w:t>NÍVEL I, GRAU “A”</w:t>
      </w:r>
      <w:r w:rsidRPr="00680DC1">
        <w:rPr>
          <w:rFonts w:ascii="Calibri" w:hAnsi="Calibri" w:cs="Calibri"/>
          <w:color w:val="000000"/>
          <w:sz w:val="22"/>
          <w:szCs w:val="22"/>
        </w:rPr>
        <w:t>,</w:t>
      </w:r>
      <w:r w:rsidR="000308FC" w:rsidRPr="00680DC1">
        <w:rPr>
          <w:rFonts w:ascii="Calibri" w:hAnsi="Calibri" w:cs="Calibri"/>
          <w:color w:val="000000"/>
          <w:sz w:val="22"/>
          <w:szCs w:val="22"/>
        </w:rPr>
        <w:t xml:space="preserve"> do Grupo de Atividades de Tributação, Fiscalização e Arrecadação do Poder Executivo, nos termos do que dispõe a Lei nº. 15.464, de 13 de janeiro de 2005, </w:t>
      </w:r>
      <w:r w:rsidRPr="00680DC1">
        <w:rPr>
          <w:rFonts w:ascii="Calibri" w:hAnsi="Calibri" w:cs="Calibri"/>
          <w:color w:val="000000"/>
          <w:sz w:val="22"/>
          <w:szCs w:val="22"/>
        </w:rPr>
        <w:t>da Secretaria de Estado de Fazenda</w:t>
      </w:r>
      <w:r w:rsidR="00D74F18" w:rsidRPr="00680DC1">
        <w:rPr>
          <w:rFonts w:ascii="Calibri" w:hAnsi="Calibri" w:cs="Calibri"/>
          <w:color w:val="000000"/>
          <w:sz w:val="22"/>
          <w:szCs w:val="22"/>
        </w:rPr>
        <w:t>, em virtude de aprovação no concurso público de que trata o Edital nº. 01/20</w:t>
      </w:r>
      <w:r w:rsidR="000308FC" w:rsidRPr="00680DC1">
        <w:rPr>
          <w:rFonts w:ascii="Calibri" w:hAnsi="Calibri" w:cs="Calibri"/>
          <w:color w:val="000000"/>
          <w:sz w:val="22"/>
          <w:szCs w:val="22"/>
        </w:rPr>
        <w:t>22</w:t>
      </w:r>
      <w:r w:rsidR="00D74F18" w:rsidRPr="00680DC1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04B2CC30" w14:textId="77777777" w:rsidR="007872A4" w:rsidRPr="00680DC1" w:rsidRDefault="007872A4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F35C2D" w14:textId="717058FD" w:rsidR="00541914" w:rsidRDefault="00E410A9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Face à precitada nomeação, </w:t>
      </w:r>
      <w:proofErr w:type="spellStart"/>
      <w:proofErr w:type="gramStart"/>
      <w:r w:rsidRPr="00680DC1">
        <w:rPr>
          <w:rFonts w:ascii="Calibri" w:hAnsi="Calibri" w:cs="Calibri"/>
          <w:color w:val="000000"/>
          <w:sz w:val="22"/>
          <w:szCs w:val="22"/>
        </w:rPr>
        <w:t>V.Sª</w:t>
      </w:r>
      <w:proofErr w:type="spellEnd"/>
      <w:proofErr w:type="gramEnd"/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4068" w:rsidRPr="00680DC1">
        <w:rPr>
          <w:rFonts w:ascii="Calibri" w:hAnsi="Calibri" w:cs="Calibri"/>
          <w:color w:val="000000"/>
          <w:sz w:val="22"/>
          <w:szCs w:val="22"/>
        </w:rPr>
        <w:t xml:space="preserve">deverá </w:t>
      </w:r>
      <w:r w:rsidR="00DC7677" w:rsidRPr="00680DC1">
        <w:rPr>
          <w:rFonts w:ascii="Calibri" w:hAnsi="Calibri" w:cs="Calibri"/>
          <w:color w:val="000000"/>
          <w:sz w:val="22"/>
          <w:szCs w:val="22"/>
        </w:rPr>
        <w:t>tomar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determinadas providências para que possa ser investido</w:t>
      </w:r>
      <w:r w:rsidR="006015EF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Pr="00680DC1">
        <w:rPr>
          <w:rFonts w:ascii="Calibri" w:hAnsi="Calibri" w:cs="Calibri"/>
          <w:color w:val="000000"/>
          <w:sz w:val="22"/>
          <w:szCs w:val="22"/>
        </w:rPr>
        <w:t> no cargo efetivo, mediante a posse. A documenta</w:t>
      </w:r>
      <w:bookmarkStart w:id="0" w:name="_GoBack"/>
      <w:bookmarkEnd w:id="0"/>
      <w:r w:rsidRPr="00680DC1">
        <w:rPr>
          <w:rFonts w:ascii="Calibri" w:hAnsi="Calibri" w:cs="Calibri"/>
          <w:color w:val="000000"/>
          <w:sz w:val="22"/>
          <w:szCs w:val="22"/>
        </w:rPr>
        <w:t xml:space="preserve">ção prevista na Lei Estatutária e no Edital do Concurso, </w:t>
      </w:r>
      <w:r w:rsidR="00DC7677" w:rsidRPr="00680DC1">
        <w:rPr>
          <w:rFonts w:ascii="Calibri" w:hAnsi="Calibri" w:cs="Calibri"/>
          <w:color w:val="000000"/>
          <w:sz w:val="22"/>
          <w:szCs w:val="22"/>
        </w:rPr>
        <w:t xml:space="preserve">sem a qual </w:t>
      </w:r>
      <w:proofErr w:type="gramStart"/>
      <w:r w:rsidR="00DC7677" w:rsidRPr="00680DC1">
        <w:rPr>
          <w:rFonts w:ascii="Calibri" w:hAnsi="Calibri" w:cs="Calibri"/>
          <w:color w:val="000000"/>
          <w:sz w:val="22"/>
          <w:szCs w:val="22"/>
        </w:rPr>
        <w:t>o</w:t>
      </w:r>
      <w:r w:rsidR="00104068" w:rsidRPr="00680DC1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104068" w:rsidRPr="00680DC1">
        <w:rPr>
          <w:rFonts w:ascii="Calibri" w:hAnsi="Calibri" w:cs="Calibri"/>
          <w:color w:val="000000"/>
          <w:sz w:val="22"/>
          <w:szCs w:val="22"/>
        </w:rPr>
        <w:t>a)</w:t>
      </w:r>
      <w:r w:rsidR="00DC7677" w:rsidRPr="00680DC1">
        <w:rPr>
          <w:rFonts w:ascii="Calibri" w:hAnsi="Calibri" w:cs="Calibri"/>
          <w:color w:val="000000"/>
          <w:sz w:val="22"/>
          <w:szCs w:val="22"/>
        </w:rPr>
        <w:t xml:space="preserve"> candidato</w:t>
      </w:r>
      <w:r w:rsidR="00104068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="00DC7677" w:rsidRPr="00680DC1">
        <w:rPr>
          <w:rFonts w:ascii="Calibri" w:hAnsi="Calibri" w:cs="Calibri"/>
          <w:color w:val="000000"/>
          <w:sz w:val="22"/>
          <w:szCs w:val="22"/>
        </w:rPr>
        <w:t xml:space="preserve"> nomeado</w:t>
      </w:r>
      <w:r w:rsidR="00104068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="00DC7677" w:rsidRPr="00680DC1">
        <w:rPr>
          <w:rFonts w:ascii="Calibri" w:hAnsi="Calibri" w:cs="Calibri"/>
          <w:color w:val="000000"/>
          <w:sz w:val="22"/>
          <w:szCs w:val="22"/>
        </w:rPr>
        <w:t xml:space="preserve"> não poderá tomar posse, está elencada na listagem abaixo e deverá ser providenciada pela parte interessada.</w:t>
      </w:r>
    </w:p>
    <w:p w14:paraId="2B561249" w14:textId="77777777" w:rsidR="007872A4" w:rsidRDefault="007872A4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9F436F" w14:textId="33C373AB" w:rsidR="00BD49C9" w:rsidRDefault="00BD49C9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O comparecimento para entrega da documentação exigida para posse no cargo </w:t>
      </w:r>
      <w:r w:rsidRPr="007C4856">
        <w:rPr>
          <w:rFonts w:ascii="Calibri" w:hAnsi="Calibri" w:cs="Calibri"/>
          <w:b/>
          <w:bCs/>
          <w:color w:val="000000"/>
          <w:u w:val="single"/>
        </w:rPr>
        <w:t>deverá ser previamente agendado</w:t>
      </w:r>
      <w:r>
        <w:rPr>
          <w:rFonts w:ascii="Calibri" w:hAnsi="Calibri" w:cs="Calibri"/>
          <w:color w:val="000000"/>
        </w:rPr>
        <w:t xml:space="preserve"> através do e-mail </w:t>
      </w:r>
      <w:hyperlink r:id="rId11" w:history="1">
        <w:r w:rsidRPr="00680DC1">
          <w:rPr>
            <w:rStyle w:val="Hyperlink"/>
            <w:rFonts w:ascii="Calibri" w:hAnsi="Calibri" w:cs="Calibri"/>
            <w:sz w:val="22"/>
            <w:szCs w:val="22"/>
          </w:rPr>
          <w:t>spgfdapeconcursoafre@fazenda.mg.gov.br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1DB8">
        <w:rPr>
          <w:rFonts w:ascii="Calibri" w:hAnsi="Calibri" w:cs="Calibri"/>
        </w:rPr>
        <w:t>uma vez que o acesso à Cidade Administrativa Presidente Tancredo Neves</w:t>
      </w:r>
      <w:r w:rsidR="007228A3">
        <w:rPr>
          <w:rFonts w:ascii="Calibri" w:hAnsi="Calibri" w:cs="Calibri"/>
        </w:rPr>
        <w:t xml:space="preserve"> </w:t>
      </w:r>
      <w:r w:rsidR="007228A3" w:rsidRPr="00371DB8">
        <w:rPr>
          <w:rFonts w:ascii="Calibri" w:hAnsi="Calibri" w:cs="Calibri"/>
        </w:rPr>
        <w:t>é restrito.</w:t>
      </w:r>
    </w:p>
    <w:p w14:paraId="0DE2D75E" w14:textId="77777777" w:rsidR="007872A4" w:rsidRDefault="007872A4" w:rsidP="007872A4">
      <w:pPr>
        <w:pStyle w:val="textojustificado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24041D" w14:textId="20083916" w:rsidR="00E410A9" w:rsidRDefault="00016F1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1 - </w:t>
      </w:r>
      <w:r w:rsidR="00E410A9" w:rsidRPr="00680DC1">
        <w:rPr>
          <w:rStyle w:val="Forte"/>
          <w:rFonts w:ascii="Calibri" w:hAnsi="Calibri" w:cs="Calibri"/>
          <w:color w:val="000000"/>
          <w:sz w:val="22"/>
          <w:szCs w:val="22"/>
        </w:rPr>
        <w:t>DOCUMENTOS NECESSÁRIOS PARA POSSE EM CARGO EFETIVO</w:t>
      </w:r>
    </w:p>
    <w:p w14:paraId="132C24E9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BE973E" w14:textId="77777777" w:rsidR="00E410A9" w:rsidRPr="00680DC1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a)</w:t>
      </w:r>
      <w:r w:rsidRPr="00680DC1">
        <w:rPr>
          <w:rFonts w:ascii="Calibri" w:hAnsi="Calibri" w:cs="Calibri"/>
          <w:color w:val="000000"/>
          <w:sz w:val="22"/>
          <w:szCs w:val="22"/>
        </w:rPr>
        <w:t> 01</w:t>
      </w:r>
      <w:r w:rsidR="00CA167A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80DC1">
        <w:rPr>
          <w:rFonts w:ascii="Calibri" w:hAnsi="Calibri" w:cs="Calibri"/>
          <w:color w:val="000000"/>
          <w:sz w:val="22"/>
          <w:szCs w:val="22"/>
        </w:rPr>
        <w:t>(uma) foto 3x4 (recente – colorida);</w:t>
      </w:r>
    </w:p>
    <w:p w14:paraId="7BBCDCAB" w14:textId="77777777" w:rsidR="00BC136A" w:rsidRPr="00680DC1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b)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BC136A" w:rsidRPr="00680DC1">
        <w:rPr>
          <w:rFonts w:ascii="Calibri" w:hAnsi="Calibri" w:cs="Calibri"/>
          <w:color w:val="000000"/>
          <w:sz w:val="22"/>
          <w:szCs w:val="22"/>
        </w:rPr>
        <w:t xml:space="preserve">Documento legal de identidade reconhecido </w:t>
      </w:r>
      <w:r w:rsidR="00DE2517" w:rsidRPr="00680DC1">
        <w:rPr>
          <w:rFonts w:ascii="Calibri" w:hAnsi="Calibri" w:cs="Calibri"/>
          <w:color w:val="000000"/>
          <w:sz w:val="22"/>
          <w:szCs w:val="22"/>
        </w:rPr>
        <w:t>em</w:t>
      </w:r>
      <w:r w:rsidR="00BC136A" w:rsidRPr="00680DC1">
        <w:rPr>
          <w:rFonts w:ascii="Calibri" w:hAnsi="Calibri" w:cs="Calibri"/>
          <w:color w:val="000000"/>
          <w:sz w:val="22"/>
          <w:szCs w:val="22"/>
        </w:rPr>
        <w:t xml:space="preserve"> território nacional;</w:t>
      </w:r>
    </w:p>
    <w:p w14:paraId="176A8056" w14:textId="77777777" w:rsidR="00BC136A" w:rsidRPr="00680DC1" w:rsidRDefault="006519D8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c)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136A" w:rsidRPr="00680DC1">
        <w:rPr>
          <w:rFonts w:ascii="Calibri" w:hAnsi="Calibri" w:cs="Calibri"/>
          <w:color w:val="000000"/>
          <w:sz w:val="22"/>
          <w:szCs w:val="22"/>
        </w:rPr>
        <w:t>Cadastro de Pessoas Físicas – CPF;</w:t>
      </w:r>
    </w:p>
    <w:p w14:paraId="6BCA3297" w14:textId="77777777" w:rsidR="000A6A40" w:rsidRPr="00680DC1" w:rsidRDefault="006519D8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d</w:t>
      </w:r>
      <w:r w:rsidR="00E410A9" w:rsidRPr="00680DC1">
        <w:rPr>
          <w:rStyle w:val="Forte"/>
          <w:rFonts w:ascii="Calibri" w:hAnsi="Calibri" w:cs="Calibri"/>
          <w:color w:val="000000"/>
          <w:sz w:val="22"/>
          <w:szCs w:val="22"/>
        </w:rPr>
        <w:t>)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0A6A40" w:rsidRPr="00680DC1">
        <w:rPr>
          <w:rFonts w:ascii="Calibri" w:hAnsi="Calibri" w:cs="Calibri"/>
          <w:color w:val="000000"/>
          <w:sz w:val="22"/>
          <w:szCs w:val="22"/>
        </w:rPr>
        <w:t>Certidão de nascimento ou casamento;</w:t>
      </w:r>
    </w:p>
    <w:p w14:paraId="4703B268" w14:textId="77777777" w:rsidR="00425CD8" w:rsidRPr="00680DC1" w:rsidRDefault="00FD7CC8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e</w:t>
      </w:r>
      <w:r w:rsidR="00E410A9" w:rsidRPr="00680DC1">
        <w:rPr>
          <w:rStyle w:val="Forte"/>
          <w:rFonts w:ascii="Calibri" w:hAnsi="Calibri" w:cs="Calibri"/>
          <w:color w:val="000000"/>
          <w:sz w:val="22"/>
          <w:szCs w:val="22"/>
        </w:rPr>
        <w:t>) 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Comprovante de cadastramento no PIS/</w:t>
      </w:r>
      <w:r w:rsidR="00425CD8" w:rsidRPr="00680DC1">
        <w:rPr>
          <w:rFonts w:ascii="Calibri" w:hAnsi="Calibri" w:cs="Calibri"/>
          <w:b/>
          <w:bCs/>
          <w:color w:val="000000"/>
          <w:sz w:val="22"/>
          <w:szCs w:val="22"/>
        </w:rPr>
        <w:t>PASEP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 xml:space="preserve"> (caso ainda não possua, gentileza providenciar o documento em qualquer agência do Banco do Brasil);</w:t>
      </w:r>
    </w:p>
    <w:p w14:paraId="73E01AD1" w14:textId="0D7A2C50" w:rsidR="000F3C46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f)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 xml:space="preserve">Título de eleitor, </w:t>
      </w:r>
      <w:proofErr w:type="gramStart"/>
      <w:r w:rsidR="00425CD8" w:rsidRPr="00680DC1">
        <w:rPr>
          <w:rFonts w:ascii="Calibri" w:hAnsi="Calibri" w:cs="Calibri"/>
          <w:color w:val="000000"/>
          <w:sz w:val="22"/>
          <w:szCs w:val="22"/>
        </w:rPr>
        <w:t>comprovante(</w:t>
      </w:r>
      <w:proofErr w:type="gramEnd"/>
      <w:r w:rsidR="00425CD8" w:rsidRPr="00680DC1">
        <w:rPr>
          <w:rFonts w:ascii="Calibri" w:hAnsi="Calibri" w:cs="Calibri"/>
          <w:color w:val="000000"/>
          <w:sz w:val="22"/>
          <w:szCs w:val="22"/>
        </w:rPr>
        <w:t>s) de votação na última eleição, 1º e 2º turno</w:t>
      </w:r>
      <w:r w:rsidR="00AE2441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(se houve)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A5F87C3" w14:textId="77777777" w:rsidR="00E35E05" w:rsidRPr="00680DC1" w:rsidRDefault="00E35E05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71B85C" w14:textId="2F2B4801" w:rsidR="00C441F5" w:rsidRPr="00680DC1" w:rsidRDefault="000F3C46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426" w:right="119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Obs.: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Caso não possua o </w:t>
      </w:r>
      <w:r w:rsidR="00E35E05" w:rsidRPr="00680DC1">
        <w:rPr>
          <w:rFonts w:ascii="Calibri" w:hAnsi="Calibri" w:cs="Calibri"/>
          <w:color w:val="000000"/>
          <w:sz w:val="22"/>
          <w:szCs w:val="22"/>
        </w:rPr>
        <w:t>documento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33E1" w:rsidRPr="00680DC1">
        <w:rPr>
          <w:rFonts w:ascii="Calibri" w:hAnsi="Calibri" w:cs="Calibri"/>
          <w:color w:val="000000"/>
          <w:sz w:val="22"/>
          <w:szCs w:val="22"/>
        </w:rPr>
        <w:t>de forma impressa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, será aceito o Título de eleitor emitido digitalmente, através do aplicativo da Justiça Eleitoral, </w:t>
      </w:r>
      <w:r w:rsidR="00965401" w:rsidRPr="00680DC1">
        <w:rPr>
          <w:rFonts w:ascii="Calibri" w:hAnsi="Calibri" w:cs="Calibri"/>
          <w:color w:val="000000"/>
          <w:sz w:val="22"/>
          <w:szCs w:val="22"/>
        </w:rPr>
        <w:t xml:space="preserve">denominado </w:t>
      </w:r>
      <w:r w:rsidR="00C441F5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“e-Título”. </w:t>
      </w:r>
    </w:p>
    <w:p w14:paraId="60BAAC1D" w14:textId="16F65EF6" w:rsidR="00C441F5" w:rsidRPr="00680DC1" w:rsidRDefault="00C441F5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426" w:right="119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Após baixar o aplicativo e efetuar o cadastro, basta </w:t>
      </w:r>
      <w:r w:rsidR="000F3C46" w:rsidRPr="00680DC1">
        <w:rPr>
          <w:rFonts w:ascii="Calibri" w:hAnsi="Calibri" w:cs="Calibri"/>
          <w:color w:val="000000"/>
          <w:sz w:val="22"/>
          <w:szCs w:val="22"/>
        </w:rPr>
        <w:t>clicar nos ícones: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69B6C3" w14:textId="77777777" w:rsidR="00C441F5" w:rsidRPr="00680DC1" w:rsidRDefault="00C441F5" w:rsidP="007872A4">
      <w:pPr>
        <w:pStyle w:val="textojustificadorecuoprimeiralinha"/>
        <w:numPr>
          <w:ilvl w:val="0"/>
          <w:numId w:val="37"/>
        </w:numPr>
        <w:spacing w:beforeLines="40" w:before="96" w:beforeAutospacing="0" w:afterLines="40" w:after="96" w:afterAutospacing="0" w:line="24" w:lineRule="atLeast"/>
        <w:ind w:left="426" w:right="119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Mais opções e</w:t>
      </w:r>
    </w:p>
    <w:p w14:paraId="57DC898C" w14:textId="33081E7C" w:rsidR="00CE5A5D" w:rsidRPr="007872A4" w:rsidRDefault="00C441F5" w:rsidP="0065783C">
      <w:pPr>
        <w:pStyle w:val="textojustificadorecuoprimeiralinha"/>
        <w:numPr>
          <w:ilvl w:val="0"/>
          <w:numId w:val="37"/>
        </w:numPr>
        <w:spacing w:beforeLines="40" w:before="96" w:beforeAutospacing="0" w:afterLines="40" w:after="96" w:afterAutospacing="0" w:line="24" w:lineRule="atLeast"/>
        <w:ind w:left="426" w:right="119" w:firstLine="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2A4">
        <w:rPr>
          <w:rFonts w:ascii="Calibri" w:hAnsi="Calibri" w:cs="Calibri"/>
          <w:color w:val="000000"/>
          <w:sz w:val="22"/>
          <w:szCs w:val="22"/>
        </w:rPr>
        <w:t>Imprimir título eleitoral.</w:t>
      </w:r>
      <w:r w:rsidR="006118F1" w:rsidRPr="007872A4">
        <w:rPr>
          <w:rFonts w:ascii="Calibri" w:hAnsi="Calibri" w:cs="Calibri"/>
          <w:color w:val="000000"/>
          <w:sz w:val="22"/>
          <w:szCs w:val="22"/>
        </w:rPr>
        <w:br/>
      </w:r>
      <w:r w:rsidR="00CE5A5D" w:rsidRPr="007872A4">
        <w:rPr>
          <w:rFonts w:ascii="Calibri" w:hAnsi="Calibri" w:cs="Calibri"/>
          <w:color w:val="000000"/>
          <w:sz w:val="22"/>
          <w:szCs w:val="22"/>
        </w:rPr>
        <w:t xml:space="preserve">Nos casos em que for apresentado o </w:t>
      </w:r>
      <w:r w:rsidR="000F3C46" w:rsidRPr="007872A4">
        <w:rPr>
          <w:rFonts w:ascii="Calibri" w:hAnsi="Calibri" w:cs="Calibri"/>
          <w:color w:val="000000"/>
          <w:sz w:val="22"/>
          <w:szCs w:val="22"/>
        </w:rPr>
        <w:t>Título de Eleitor</w:t>
      </w:r>
      <w:r w:rsidR="00CE5A5D" w:rsidRPr="007872A4">
        <w:rPr>
          <w:rFonts w:ascii="Calibri" w:hAnsi="Calibri" w:cs="Calibri"/>
          <w:color w:val="000000"/>
          <w:sz w:val="22"/>
          <w:szCs w:val="22"/>
        </w:rPr>
        <w:t xml:space="preserve"> emitido pel</w:t>
      </w:r>
      <w:r w:rsidR="000F3C46" w:rsidRPr="007872A4">
        <w:rPr>
          <w:rFonts w:ascii="Calibri" w:hAnsi="Calibri" w:cs="Calibri"/>
          <w:color w:val="000000"/>
          <w:sz w:val="22"/>
          <w:szCs w:val="22"/>
        </w:rPr>
        <w:t>o aplicativo e-Título</w:t>
      </w:r>
      <w:r w:rsidR="004D1B20" w:rsidRPr="007872A4">
        <w:rPr>
          <w:rFonts w:ascii="Calibri" w:hAnsi="Calibri" w:cs="Calibri"/>
          <w:color w:val="000000"/>
          <w:sz w:val="22"/>
          <w:szCs w:val="22"/>
        </w:rPr>
        <w:t xml:space="preserve"> é necessário que a validação, de forma impressa, seja juntada ao documento.</w:t>
      </w:r>
      <w:r w:rsidR="00C85B47" w:rsidRPr="007872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1B20" w:rsidRPr="007872A4">
        <w:rPr>
          <w:rFonts w:ascii="Calibri" w:hAnsi="Calibri" w:cs="Calibri"/>
          <w:color w:val="000000"/>
          <w:sz w:val="22"/>
          <w:szCs w:val="22"/>
        </w:rPr>
        <w:t xml:space="preserve">A validação será realizada </w:t>
      </w:r>
      <w:r w:rsidR="00CE5A5D" w:rsidRPr="007872A4">
        <w:rPr>
          <w:rFonts w:ascii="Calibri" w:hAnsi="Calibri" w:cs="Calibri"/>
          <w:color w:val="000000"/>
          <w:sz w:val="22"/>
          <w:szCs w:val="22"/>
        </w:rPr>
        <w:t>no próprio site do TSE, através do endereço eletrônico:</w:t>
      </w:r>
      <w:r w:rsidR="00381D7B" w:rsidRPr="007872A4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2" w:anchor="/" w:history="1">
        <w:r w:rsidR="00CE5A5D" w:rsidRPr="007872A4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https://www.tse.jus.br/#/</w:t>
        </w:r>
      </w:hyperlink>
      <w:r w:rsidR="004D1B20" w:rsidRPr="007872A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6118F1" w:rsidRPr="007872A4">
        <w:rPr>
          <w:rFonts w:ascii="Calibri" w:hAnsi="Calibri" w:cs="Calibri"/>
          <w:b/>
          <w:bCs/>
          <w:color w:val="000000"/>
          <w:sz w:val="22"/>
          <w:szCs w:val="22"/>
        </w:rPr>
        <w:br/>
      </w:r>
    </w:p>
    <w:p w14:paraId="4295A397" w14:textId="77777777" w:rsidR="000C5754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g)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030A57" w:rsidRPr="00680DC1">
        <w:rPr>
          <w:rFonts w:ascii="Calibri" w:hAnsi="Calibri" w:cs="Calibri"/>
          <w:color w:val="000000"/>
          <w:sz w:val="22"/>
          <w:szCs w:val="22"/>
        </w:rPr>
        <w:t>Certid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ão, emitida pelo TRE, de estar em gozo dos direitos políticos (certidão de quitação eleitoral);</w:t>
      </w:r>
    </w:p>
    <w:p w14:paraId="01B1A8A2" w14:textId="77777777" w:rsidR="00425CD8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h</w:t>
      </w:r>
      <w:r w:rsidR="00425CD8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)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Certificado de reservista ou de dispensa de incorporação</w:t>
      </w:r>
      <w:r w:rsidR="00731DE7" w:rsidRPr="00680DC1">
        <w:rPr>
          <w:rFonts w:ascii="Calibri" w:hAnsi="Calibri" w:cs="Calibri"/>
          <w:color w:val="000000"/>
          <w:sz w:val="22"/>
          <w:szCs w:val="22"/>
        </w:rPr>
        <w:t>, se do sexo masculino;</w:t>
      </w:r>
    </w:p>
    <w:p w14:paraId="179EFAFD" w14:textId="3040F4D1" w:rsidR="000A6A40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i)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Comprovante de grupo sanguíneo/fator R</w:t>
      </w:r>
      <w:r w:rsidR="00381D7B" w:rsidRPr="00680DC1">
        <w:rPr>
          <w:rFonts w:ascii="Calibri" w:hAnsi="Calibri" w:cs="Calibri"/>
          <w:color w:val="000000"/>
          <w:sz w:val="22"/>
          <w:szCs w:val="22"/>
        </w:rPr>
        <w:t>H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;</w:t>
      </w:r>
    </w:p>
    <w:p w14:paraId="490F6EDD" w14:textId="77777777" w:rsidR="000A6A40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j)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Comprovante de residência;</w:t>
      </w:r>
    </w:p>
    <w:p w14:paraId="701CF28B" w14:textId="77777777" w:rsidR="00425CD8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k)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Diploma, devidamente registrado, de conclusão de curso de graduação de nível superior em qualquer área de formação, fornecido por instituição de ensino superior reconhecida pelo Ministério da Educação,</w:t>
      </w:r>
      <w:r w:rsidR="00E4356A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ou registro profissional, ou histórico escolar acompanhado do certificado de conclusão de curso;</w:t>
      </w:r>
    </w:p>
    <w:p w14:paraId="2191ABAB" w14:textId="670AB33D" w:rsidR="00E4356A" w:rsidRPr="00680DC1" w:rsidRDefault="000A6A4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l)</w:t>
      </w:r>
      <w:r w:rsidRPr="00680DC1">
        <w:rPr>
          <w:rFonts w:ascii="Calibri" w:hAnsi="Calibri" w:cs="Calibri"/>
          <w:color w:val="000000"/>
          <w:sz w:val="22"/>
          <w:szCs w:val="22"/>
        </w:rPr>
        <w:t> </w:t>
      </w:r>
      <w:r w:rsidR="00532315" w:rsidRPr="00680DC1">
        <w:rPr>
          <w:rFonts w:ascii="Calibri" w:hAnsi="Calibri" w:cs="Calibri"/>
          <w:color w:val="000000"/>
          <w:sz w:val="22"/>
          <w:szCs w:val="22"/>
        </w:rPr>
        <w:t>Comprovante de abertura da conta corrente no Itaú, em agência de preferência</w:t>
      </w:r>
      <w:r w:rsidR="00C04F68" w:rsidRPr="00680DC1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="00C04F68" w:rsidRPr="00680DC1">
        <w:rPr>
          <w:rFonts w:ascii="Calibri" w:hAnsi="Calibri" w:cs="Calibri"/>
          <w:color w:val="000000"/>
          <w:sz w:val="22"/>
          <w:szCs w:val="22"/>
        </w:rPr>
        <w:t>V.Sª</w:t>
      </w:r>
      <w:proofErr w:type="spellEnd"/>
      <w:r w:rsidR="0042320C" w:rsidRPr="00680DC1">
        <w:rPr>
          <w:rFonts w:ascii="Calibri" w:hAnsi="Calibri" w:cs="Calibri"/>
          <w:color w:val="000000"/>
          <w:sz w:val="22"/>
          <w:szCs w:val="22"/>
        </w:rPr>
        <w:t>.</w:t>
      </w:r>
      <w:r w:rsidR="00E4356A" w:rsidRPr="00680DC1">
        <w:rPr>
          <w:rFonts w:ascii="Calibri" w:hAnsi="Calibri" w:cs="Calibri"/>
          <w:color w:val="000000"/>
          <w:sz w:val="22"/>
          <w:szCs w:val="22"/>
        </w:rPr>
        <w:t xml:space="preserve"> Informamos que a </w:t>
      </w:r>
      <w:r w:rsidR="00E4356A" w:rsidRPr="00680DC1">
        <w:rPr>
          <w:rFonts w:ascii="Calibri" w:hAnsi="Calibri" w:cs="Calibri"/>
          <w:b/>
          <w:bCs/>
          <w:color w:val="000000"/>
          <w:sz w:val="22"/>
          <w:szCs w:val="22"/>
        </w:rPr>
        <w:t>conta</w:t>
      </w:r>
      <w:r w:rsidR="000B7687" w:rsidRPr="00680DC1">
        <w:rPr>
          <w:rFonts w:ascii="Calibri" w:hAnsi="Calibri" w:cs="Calibri"/>
          <w:color w:val="000000"/>
          <w:sz w:val="22"/>
          <w:szCs w:val="22"/>
        </w:rPr>
        <w:t xml:space="preserve"> para o recebimento da remuneração</w:t>
      </w:r>
      <w:r w:rsidR="00E4356A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356A" w:rsidRPr="00680DC1">
        <w:rPr>
          <w:rFonts w:ascii="Calibri" w:hAnsi="Calibri" w:cs="Calibri"/>
          <w:b/>
          <w:bCs/>
          <w:color w:val="000000"/>
          <w:sz w:val="22"/>
          <w:szCs w:val="22"/>
        </w:rPr>
        <w:t>não poderá ser conjunta</w:t>
      </w:r>
      <w:r w:rsidR="00E4356A"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6C738B9F" w14:textId="0A81A45E" w:rsidR="00731DE7" w:rsidRPr="00680DC1" w:rsidRDefault="00425CD8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m) </w:t>
      </w:r>
      <w:r w:rsidRPr="00680DC1">
        <w:rPr>
          <w:rFonts w:ascii="Calibri" w:hAnsi="Calibri" w:cs="Calibri"/>
          <w:color w:val="000000"/>
          <w:sz w:val="22"/>
          <w:szCs w:val="22"/>
        </w:rPr>
        <w:t>Certidão de nascimento dos filhos menores de 21 anos</w:t>
      </w:r>
      <w:r w:rsidR="00381D7B" w:rsidRPr="00680DC1">
        <w:rPr>
          <w:rFonts w:ascii="Calibri" w:hAnsi="Calibri" w:cs="Calibri"/>
          <w:color w:val="000000"/>
          <w:sz w:val="22"/>
          <w:szCs w:val="22"/>
        </w:rPr>
        <w:t>,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solteiros</w:t>
      </w:r>
      <w:r w:rsidR="00031D8B" w:rsidRPr="00680DC1">
        <w:rPr>
          <w:rFonts w:ascii="Calibri" w:hAnsi="Calibri" w:cs="Calibri"/>
          <w:sz w:val="22"/>
          <w:szCs w:val="22"/>
        </w:rPr>
        <w:t>,</w:t>
      </w:r>
      <w:r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color w:val="000000"/>
          <w:sz w:val="22"/>
          <w:szCs w:val="22"/>
        </w:rPr>
        <w:t>ou estudantes de até 2</w:t>
      </w:r>
      <w:r w:rsidR="00E90A44">
        <w:rPr>
          <w:rFonts w:ascii="Calibri" w:hAnsi="Calibri" w:cs="Calibri"/>
          <w:color w:val="000000"/>
          <w:sz w:val="22"/>
          <w:szCs w:val="22"/>
        </w:rPr>
        <w:t>4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anos</w:t>
      </w:r>
      <w:r w:rsidR="00731DE7" w:rsidRPr="00680DC1">
        <w:rPr>
          <w:rFonts w:ascii="Calibri" w:hAnsi="Calibri" w:cs="Calibri"/>
          <w:color w:val="000000"/>
          <w:sz w:val="22"/>
          <w:szCs w:val="22"/>
        </w:rPr>
        <w:t xml:space="preserve"> e cópia do CPF de qualquer uma das pessoas incluídas como vinculados.</w:t>
      </w:r>
    </w:p>
    <w:p w14:paraId="27C03E10" w14:textId="77777777" w:rsidR="00DF66D1" w:rsidRPr="007872A4" w:rsidRDefault="00DF66D1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8"/>
          <w:szCs w:val="8"/>
        </w:rPr>
      </w:pPr>
    </w:p>
    <w:p w14:paraId="1519A37D" w14:textId="0C8C685E" w:rsidR="00425CD8" w:rsidRPr="00680DC1" w:rsidRDefault="00030A57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708"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Obs.: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>na relação dos formulários que serão apresentado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s para a posse, descritos na letra 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E90A44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”,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encontra-se</w:t>
      </w:r>
      <w:r w:rsidR="008B03ED" w:rsidRPr="00680DC1">
        <w:rPr>
          <w:rFonts w:ascii="Calibri" w:hAnsi="Calibri" w:cs="Calibri"/>
          <w:color w:val="000000"/>
          <w:sz w:val="22"/>
          <w:szCs w:val="22"/>
        </w:rPr>
        <w:t>: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5CD8" w:rsidRPr="00680DC1">
        <w:rPr>
          <w:rFonts w:ascii="Calibri" w:hAnsi="Calibri" w:cs="Calibri"/>
          <w:b/>
          <w:bCs/>
          <w:color w:val="000000"/>
          <w:sz w:val="22"/>
          <w:szCs w:val="22"/>
        </w:rPr>
        <w:t>“Atualização de Vinculado”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. O nomeado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deverá preench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>er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 xml:space="preserve"> um 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formulário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para cada dependente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03ED" w:rsidRPr="00680DC1">
        <w:rPr>
          <w:rFonts w:ascii="Calibri" w:hAnsi="Calibri" w:cs="Calibri"/>
          <w:color w:val="000000"/>
          <w:sz w:val="22"/>
          <w:szCs w:val="22"/>
        </w:rPr>
        <w:t>mencio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>nado (filho, enteado, cônjuge, pai, mãe,</w:t>
      </w:r>
      <w:r w:rsidR="00850E10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etc.). </w:t>
      </w:r>
      <w:r w:rsidR="008B03ED" w:rsidRPr="00680DC1">
        <w:rPr>
          <w:rFonts w:ascii="Calibri" w:hAnsi="Calibri" w:cs="Calibri"/>
          <w:color w:val="000000"/>
          <w:sz w:val="22"/>
          <w:szCs w:val="22"/>
        </w:rPr>
        <w:t>A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tabela com os códigos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5CD8" w:rsidRPr="00680DC1">
        <w:rPr>
          <w:rFonts w:ascii="Calibri" w:hAnsi="Calibri" w:cs="Calibri"/>
          <w:color w:val="000000"/>
          <w:sz w:val="22"/>
          <w:szCs w:val="22"/>
        </w:rPr>
        <w:t>para o preenchimento</w:t>
      </w:r>
      <w:r w:rsidR="00C441F5" w:rsidRPr="00680DC1">
        <w:rPr>
          <w:rFonts w:ascii="Calibri" w:hAnsi="Calibri" w:cs="Calibri"/>
          <w:color w:val="000000"/>
          <w:sz w:val="22"/>
          <w:szCs w:val="22"/>
        </w:rPr>
        <w:t xml:space="preserve"> do documento</w:t>
      </w:r>
      <w:r w:rsidR="008B03ED" w:rsidRPr="00680DC1">
        <w:rPr>
          <w:rFonts w:ascii="Calibri" w:hAnsi="Calibri" w:cs="Calibri"/>
          <w:color w:val="000000"/>
          <w:sz w:val="22"/>
          <w:szCs w:val="22"/>
        </w:rPr>
        <w:t xml:space="preserve"> encontra-se em anexo</w:t>
      </w:r>
      <w:r w:rsidR="00850E10" w:rsidRPr="00680DC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850E10" w:rsidRPr="00680DC1">
        <w:rPr>
          <w:rFonts w:ascii="Calibri" w:hAnsi="Calibri" w:cs="Calibri"/>
          <w:b/>
          <w:bCs/>
          <w:color w:val="000000"/>
          <w:sz w:val="22"/>
          <w:szCs w:val="22"/>
        </w:rPr>
        <w:t>Tabela de códigos – Vinculados</w:t>
      </w:r>
      <w:r w:rsidR="00850E10" w:rsidRPr="00680DC1">
        <w:rPr>
          <w:rFonts w:ascii="Calibri" w:hAnsi="Calibri" w:cs="Calibri"/>
          <w:color w:val="000000"/>
          <w:sz w:val="22"/>
          <w:szCs w:val="22"/>
        </w:rPr>
        <w:t>)</w:t>
      </w:r>
      <w:r w:rsidR="008B03ED"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13A1A451" w14:textId="77777777" w:rsidR="00DF66D1" w:rsidRPr="007872A4" w:rsidRDefault="00DF66D1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708" w:right="119"/>
        <w:contextualSpacing/>
        <w:jc w:val="both"/>
        <w:rPr>
          <w:rFonts w:ascii="Calibri" w:hAnsi="Calibri" w:cs="Calibri"/>
          <w:color w:val="000000"/>
          <w:sz w:val="6"/>
          <w:szCs w:val="6"/>
        </w:rPr>
      </w:pPr>
    </w:p>
    <w:p w14:paraId="3B2969DA" w14:textId="770AAC76" w:rsidR="00DF66D1" w:rsidRPr="00680DC1" w:rsidRDefault="00DF66D1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708"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Caso haja algum dependente (vinculado) portador de necessidade especial, tutelado ou curatelado, é necessário que seja anexada uma cópia do documento de identificação</w:t>
      </w:r>
      <w:r w:rsidR="006773FC" w:rsidRPr="00680DC1">
        <w:rPr>
          <w:rFonts w:ascii="Calibri" w:hAnsi="Calibri" w:cs="Calibri"/>
          <w:color w:val="000000"/>
          <w:sz w:val="22"/>
          <w:szCs w:val="22"/>
        </w:rPr>
        <w:t xml:space="preserve"> deste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e do </w:t>
      </w:r>
      <w:r w:rsidR="00031D8B" w:rsidRPr="00680DC1">
        <w:rPr>
          <w:rFonts w:ascii="Calibri" w:hAnsi="Calibri" w:cs="Calibri"/>
          <w:sz w:val="22"/>
          <w:szCs w:val="22"/>
        </w:rPr>
        <w:t xml:space="preserve">documento </w:t>
      </w:r>
      <w:r w:rsidRPr="00680DC1">
        <w:rPr>
          <w:rFonts w:ascii="Calibri" w:hAnsi="Calibri" w:cs="Calibri"/>
          <w:sz w:val="22"/>
          <w:szCs w:val="22"/>
        </w:rPr>
        <w:t>q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ue comprove a situação diferenciada (laudo médico, </w:t>
      </w:r>
      <w:r w:rsidR="00CD2EFA" w:rsidRPr="00680DC1">
        <w:rPr>
          <w:rFonts w:ascii="Calibri" w:hAnsi="Calibri" w:cs="Calibri"/>
          <w:color w:val="000000"/>
          <w:sz w:val="22"/>
          <w:szCs w:val="22"/>
        </w:rPr>
        <w:t>sentença judicial).</w:t>
      </w:r>
    </w:p>
    <w:p w14:paraId="7C9AA6A3" w14:textId="5C91D030" w:rsidR="00B03F9C" w:rsidRPr="00680DC1" w:rsidRDefault="00381D7B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br/>
      </w:r>
      <w:r w:rsidR="005F3A83" w:rsidRPr="00680DC1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="00B03F9C" w:rsidRPr="00680DC1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B03F9C" w:rsidRPr="00680DC1">
        <w:rPr>
          <w:rFonts w:ascii="Calibri" w:hAnsi="Calibri" w:cs="Calibri"/>
          <w:color w:val="000000"/>
          <w:sz w:val="22"/>
          <w:szCs w:val="22"/>
        </w:rPr>
        <w:t xml:space="preserve"> Resultado de Inspeção Médica - RIM - emitido pela Superintendência Central de Perícia Médica e Saúde Ocupacional – SEPLAG, concluindo pela aptidão para o ingresso no serviço público</w:t>
      </w:r>
      <w:r w:rsidR="00E91C7B" w:rsidRPr="00680DC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A7F41" w:rsidRPr="00680DC1">
        <w:rPr>
          <w:rFonts w:ascii="Calibri" w:hAnsi="Calibri" w:cs="Calibri"/>
          <w:color w:val="000000"/>
          <w:sz w:val="22"/>
          <w:szCs w:val="22"/>
        </w:rPr>
        <w:t xml:space="preserve">informações complementares </w:t>
      </w:r>
      <w:r w:rsidR="00E91C7B" w:rsidRPr="00680DC1">
        <w:rPr>
          <w:rFonts w:ascii="Calibri" w:hAnsi="Calibri" w:cs="Calibri"/>
          <w:color w:val="000000"/>
          <w:sz w:val="22"/>
          <w:szCs w:val="22"/>
        </w:rPr>
        <w:t xml:space="preserve">no item </w:t>
      </w:r>
      <w:r w:rsidR="001272FB" w:rsidRPr="00680DC1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2 (REALIZAÇÃO DOS EXAMES PRÉ-ADMISSIONAIS).</w:t>
      </w:r>
    </w:p>
    <w:p w14:paraId="638456AE" w14:textId="02E34F4E" w:rsidR="00E95B33" w:rsidRPr="00680DC1" w:rsidRDefault="005F3A83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532315" w:rsidRPr="00680DC1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532315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008E" w:rsidRPr="00680DC1">
        <w:rPr>
          <w:rFonts w:ascii="Calibri" w:hAnsi="Calibri" w:cs="Calibri"/>
          <w:sz w:val="22"/>
          <w:szCs w:val="22"/>
        </w:rPr>
        <w:t>Trazer</w:t>
      </w:r>
      <w:proofErr w:type="gramEnd"/>
      <w:r w:rsidR="0093008E" w:rsidRPr="00680DC1">
        <w:rPr>
          <w:rFonts w:ascii="Calibri" w:hAnsi="Calibri" w:cs="Calibri"/>
          <w:sz w:val="22"/>
          <w:szCs w:val="22"/>
        </w:rPr>
        <w:t xml:space="preserve"> todos os formulários encaminhados</w:t>
      </w:r>
      <w:r w:rsidR="00276C6E" w:rsidRPr="00680DC1">
        <w:rPr>
          <w:rFonts w:ascii="Calibri" w:hAnsi="Calibri" w:cs="Calibri"/>
          <w:sz w:val="22"/>
          <w:szCs w:val="22"/>
        </w:rPr>
        <w:t>,</w:t>
      </w:r>
      <w:r w:rsidR="0093008E" w:rsidRPr="00680DC1">
        <w:rPr>
          <w:rFonts w:ascii="Calibri" w:hAnsi="Calibri" w:cs="Calibri"/>
          <w:sz w:val="22"/>
          <w:szCs w:val="22"/>
        </w:rPr>
        <w:t xml:space="preserve"> anexos a este ofício, devidamente preenchidos</w:t>
      </w:r>
      <w:r w:rsidR="0093008E" w:rsidRPr="00680DC1">
        <w:rPr>
          <w:rFonts w:ascii="Calibri" w:hAnsi="Calibri" w:cs="Calibri"/>
          <w:color w:val="4EA72E" w:themeColor="accent6"/>
          <w:sz w:val="22"/>
          <w:szCs w:val="22"/>
        </w:rPr>
        <w:t>:</w:t>
      </w:r>
    </w:p>
    <w:p w14:paraId="66FE408D" w14:textId="77777777" w:rsidR="00A5415D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Abertura de conta corrente para crédito de salário (Banco Itaú),</w:t>
      </w:r>
    </w:p>
    <w:p w14:paraId="42FF5E47" w14:textId="77777777" w:rsidR="00A5415D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Atualização de vinculado,</w:t>
      </w:r>
    </w:p>
    <w:p w14:paraId="59D0A9B3" w14:textId="77777777" w:rsidR="00A5415D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Declaração de bens e direitos que integram o patrimônio ou última declaração de Imposto de Renda (com dados até a data da posse), </w:t>
      </w:r>
    </w:p>
    <w:p w14:paraId="350B250D" w14:textId="77777777" w:rsidR="00A5415D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Declaração de idoneidade,</w:t>
      </w:r>
    </w:p>
    <w:p w14:paraId="07992237" w14:textId="77777777" w:rsidR="00A5415D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Formulário para ingresso, </w:t>
      </w:r>
    </w:p>
    <w:p w14:paraId="18C25E31" w14:textId="3BAF6A77" w:rsidR="00B03F9C" w:rsidRPr="00680DC1" w:rsidRDefault="00A5415D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Informações curriculares</w:t>
      </w:r>
      <w:r w:rsidR="00B03F9C" w:rsidRPr="00680DC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73A438D7" w14:textId="77777777" w:rsidR="00532315" w:rsidRPr="00680DC1" w:rsidRDefault="00532315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Prestação de </w:t>
      </w:r>
      <w:r w:rsidR="00D24086" w:rsidRPr="00680DC1">
        <w:rPr>
          <w:rFonts w:ascii="Calibri" w:hAnsi="Calibri" w:cs="Calibri"/>
          <w:color w:val="000000"/>
          <w:sz w:val="22"/>
          <w:szCs w:val="22"/>
        </w:rPr>
        <w:t>c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ompromisso </w:t>
      </w:r>
      <w:r w:rsidR="00D24086" w:rsidRPr="00680DC1">
        <w:rPr>
          <w:rFonts w:ascii="Calibri" w:hAnsi="Calibri" w:cs="Calibri"/>
          <w:color w:val="000000"/>
          <w:sz w:val="22"/>
          <w:szCs w:val="22"/>
        </w:rPr>
        <w:t>s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olene, </w:t>
      </w:r>
    </w:p>
    <w:p w14:paraId="4A0D4450" w14:textId="77777777" w:rsidR="00381D7B" w:rsidRPr="00680DC1" w:rsidRDefault="00532315" w:rsidP="007872A4">
      <w:pPr>
        <w:pStyle w:val="textojustificadorecuoprimeiralinha"/>
        <w:numPr>
          <w:ilvl w:val="0"/>
          <w:numId w:val="28"/>
        </w:numPr>
        <w:spacing w:beforeLines="40" w:before="96" w:beforeAutospacing="0" w:afterLines="40" w:after="96" w:afterAutospacing="0" w:line="24" w:lineRule="atLeast"/>
        <w:ind w:left="714" w:right="119" w:hanging="35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Requerimento de adesão do servidor à assistência à saúde do IPSEMG</w:t>
      </w:r>
      <w:r w:rsidR="00A5415D"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7E259566" w14:textId="7A0299E2" w:rsidR="00532315" w:rsidRPr="00680DC1" w:rsidRDefault="00532315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714"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2C18AC" w14:textId="4913DF31" w:rsidR="00913722" w:rsidRDefault="00913722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B6BE7">
        <w:rPr>
          <w:rStyle w:val="Forte"/>
          <w:rFonts w:ascii="Calibri" w:hAnsi="Calibri" w:cs="Calibri"/>
          <w:color w:val="000000"/>
          <w:sz w:val="22"/>
          <w:szCs w:val="22"/>
        </w:rPr>
        <w:t xml:space="preserve">Importante: </w:t>
      </w:r>
      <w:r w:rsidRPr="00FB6BE7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t</w:t>
      </w:r>
      <w:r w:rsidRPr="00FB6BE7">
        <w:rPr>
          <w:rFonts w:ascii="Calibri" w:hAnsi="Calibri" w:cs="Calibri"/>
          <w:sz w:val="22"/>
          <w:szCs w:val="22"/>
        </w:rPr>
        <w:t xml:space="preserve">odos os documentos especificados nos itens “b” a “m” deverão ser apresentados por meio de cópia – para serem arquivados na pasta funcional do servidor (a), </w:t>
      </w:r>
      <w:r w:rsidRPr="00FB6BE7">
        <w:rPr>
          <w:rFonts w:ascii="Calibri" w:hAnsi="Calibri" w:cs="Calibri"/>
          <w:b/>
          <w:bCs/>
          <w:sz w:val="22"/>
          <w:szCs w:val="22"/>
          <w:u w:val="single"/>
        </w:rPr>
        <w:t>acompanhados dos originais para as conferências de autenticidade</w:t>
      </w:r>
      <w:r w:rsidR="00FB6BE7" w:rsidRPr="00FB6BE7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70BEEF67" w14:textId="77777777" w:rsidR="007872A4" w:rsidRPr="00FB6BE7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Style w:val="Forte"/>
          <w:rFonts w:ascii="Calibri" w:hAnsi="Calibri" w:cs="Calibri"/>
          <w:color w:val="000000"/>
          <w:sz w:val="20"/>
          <w:szCs w:val="20"/>
        </w:rPr>
      </w:pPr>
    </w:p>
    <w:p w14:paraId="02E16FA8" w14:textId="4A99F890" w:rsidR="00A44CC8" w:rsidRDefault="00E95B33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Gentileza apresentar</w:t>
      </w:r>
      <w:r w:rsidR="00B03F9C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 os documentos necessários</w:t>
      </w:r>
      <w:r w:rsidR="00A44CC8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 (relacionados da letra “b” a “</w:t>
      </w:r>
      <w:r w:rsidR="0042320C" w:rsidRPr="00680DC1">
        <w:rPr>
          <w:rStyle w:val="Forte"/>
          <w:rFonts w:ascii="Calibri" w:hAnsi="Calibri" w:cs="Calibri"/>
          <w:color w:val="000000"/>
          <w:sz w:val="22"/>
          <w:szCs w:val="22"/>
        </w:rPr>
        <w:t>o</w:t>
      </w:r>
      <w:r w:rsidR="00A44CC8" w:rsidRPr="00680DC1">
        <w:rPr>
          <w:rStyle w:val="Forte"/>
          <w:rFonts w:ascii="Calibri" w:hAnsi="Calibri" w:cs="Calibri"/>
          <w:color w:val="000000"/>
          <w:sz w:val="22"/>
          <w:szCs w:val="22"/>
        </w:rPr>
        <w:t>”)</w:t>
      </w:r>
      <w:r w:rsidR="00B03F9C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 w:rsidR="00287B80">
        <w:rPr>
          <w:rStyle w:val="Forte"/>
          <w:rFonts w:ascii="Calibri" w:hAnsi="Calibri" w:cs="Calibri"/>
          <w:color w:val="000000"/>
          <w:sz w:val="22"/>
          <w:szCs w:val="22"/>
        </w:rPr>
        <w:br/>
      </w:r>
      <w:r w:rsidR="00B03F9C" w:rsidRPr="00680DC1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na sequência alfabética descrita</w:t>
      </w:r>
      <w:r w:rsidR="00A44CC8" w:rsidRPr="00680DC1">
        <w:rPr>
          <w:rStyle w:val="Forte"/>
          <w:rFonts w:ascii="Calibri" w:hAnsi="Calibri" w:cs="Calibri"/>
          <w:color w:val="000000"/>
          <w:sz w:val="22"/>
          <w:szCs w:val="22"/>
        </w:rPr>
        <w:t>.</w:t>
      </w:r>
    </w:p>
    <w:p w14:paraId="615DA4EC" w14:textId="77777777" w:rsidR="007872A4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1D852E6A" w14:textId="3CADE070" w:rsidR="003704F1" w:rsidRDefault="00016F1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2 - </w:t>
      </w:r>
      <w:r w:rsidR="003704F1" w:rsidRPr="00680DC1">
        <w:rPr>
          <w:rStyle w:val="Forte"/>
          <w:rFonts w:ascii="Calibri" w:hAnsi="Calibri" w:cs="Calibri"/>
          <w:color w:val="000000"/>
          <w:sz w:val="22"/>
          <w:szCs w:val="22"/>
        </w:rPr>
        <w:t>REALIZAÇÃO DOS EXAMES PRÉ-ADMISSIONAIS</w:t>
      </w:r>
    </w:p>
    <w:p w14:paraId="43AC1BA8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D0C864" w14:textId="62AFE431" w:rsidR="000849FA" w:rsidRDefault="000849FA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Resultado de Inspeção Médica – RIM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- emitido pela Superintendência Central de Perícia Médica e Saúde Ocupacional – Secretaria de Planejamento e Gestão (SEPLAG), concluindo pela aptidão física e mental para o exercício do cargo, constitui requisito necessário para a posse em cargo público.  </w:t>
      </w:r>
    </w:p>
    <w:p w14:paraId="49DD6E6A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A4A2F6" w14:textId="77777777" w:rsidR="000849FA" w:rsidRDefault="000849FA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O exame admissional dos candidatos nomeados será realizado pela Superintendência Central de Perícia Médica e Saúde Ocupacional/SEPLAG nas datas e horários informados no endereço eletrônico: </w:t>
      </w:r>
      <w:hyperlink r:id="rId13" w:history="1">
        <w:r w:rsidRPr="00680DC1">
          <w:rPr>
            <w:rStyle w:val="Hyperlink"/>
            <w:rFonts w:ascii="Calibri" w:hAnsi="Calibri" w:cs="Calibri"/>
            <w:sz w:val="22"/>
            <w:szCs w:val="22"/>
          </w:rPr>
          <w:t>https://www.mg.gov.br/planejamento/pagina/gestao-de-pessoas/recrutamento-e-selecao/concursos-publicos</w:t>
        </w:r>
      </w:hyperlink>
    </w:p>
    <w:p w14:paraId="4FDA3548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F306DD" w14:textId="7641D039" w:rsidR="002D60AC" w:rsidRDefault="00E12F5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Para a obtenção do 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Resultado de Inspeção Médica – RIM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(mencionado na letra 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“n”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gramStart"/>
      <w:r w:rsidRPr="00680DC1">
        <w:rPr>
          <w:rFonts w:ascii="Calibri" w:hAnsi="Calibri" w:cs="Calibri"/>
          <w:color w:val="000000"/>
          <w:sz w:val="22"/>
          <w:szCs w:val="22"/>
        </w:rPr>
        <w:t>o</w:t>
      </w:r>
      <w:r w:rsidR="00381D7B" w:rsidRPr="00680DC1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381D7B" w:rsidRPr="00680DC1">
        <w:rPr>
          <w:rFonts w:ascii="Calibri" w:hAnsi="Calibri" w:cs="Calibri"/>
          <w:color w:val="000000"/>
          <w:sz w:val="22"/>
          <w:szCs w:val="22"/>
        </w:rPr>
        <w:t>a)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nomeado</w:t>
      </w:r>
      <w:r w:rsidR="00381D7B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445B" w:rsidRPr="00680DC1">
        <w:rPr>
          <w:rFonts w:ascii="Calibri" w:hAnsi="Calibri" w:cs="Calibri"/>
          <w:color w:val="000000"/>
          <w:sz w:val="22"/>
          <w:szCs w:val="22"/>
        </w:rPr>
        <w:t>deverá apresentar na Superintendência Central de Perícia Médica e Saúde Ocupacional</w:t>
      </w:r>
      <w:r w:rsidR="00B25D75" w:rsidRPr="00680DC1">
        <w:rPr>
          <w:rFonts w:ascii="Calibri" w:hAnsi="Calibri" w:cs="Calibri"/>
          <w:color w:val="000000"/>
          <w:sz w:val="22"/>
          <w:szCs w:val="22"/>
        </w:rPr>
        <w:t>/</w:t>
      </w:r>
      <w:r w:rsidR="00C3445B" w:rsidRPr="00680DC1">
        <w:rPr>
          <w:rFonts w:ascii="Calibri" w:hAnsi="Calibri" w:cs="Calibri"/>
          <w:color w:val="000000"/>
          <w:sz w:val="22"/>
          <w:szCs w:val="22"/>
        </w:rPr>
        <w:t>SEPLAG</w:t>
      </w:r>
      <w:r w:rsidR="002D60AC" w:rsidRPr="00680DC1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C3445B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A606E8B" w14:textId="77777777" w:rsidR="007872A4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49019A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525CB3" w14:textId="190F5393" w:rsidR="00EB3CFC" w:rsidRPr="00680DC1" w:rsidRDefault="00605A6E" w:rsidP="007872A4">
      <w:pPr>
        <w:numPr>
          <w:ilvl w:val="0"/>
          <w:numId w:val="10"/>
        </w:numPr>
        <w:spacing w:beforeLines="40" w:before="96" w:afterLines="40" w:after="96" w:line="24" w:lineRule="atLeast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E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xames médicos </w:t>
      </w:r>
      <w:proofErr w:type="spellStart"/>
      <w:r w:rsidR="00E410A9" w:rsidRPr="00680DC1">
        <w:rPr>
          <w:rFonts w:ascii="Calibri" w:hAnsi="Calibri" w:cs="Calibri"/>
          <w:color w:val="000000"/>
          <w:sz w:val="22"/>
          <w:szCs w:val="22"/>
        </w:rPr>
        <w:t>pré</w:t>
      </w:r>
      <w:proofErr w:type="spellEnd"/>
      <w:r w:rsidR="00E410A9" w:rsidRPr="00680DC1">
        <w:rPr>
          <w:rFonts w:ascii="Calibri" w:hAnsi="Calibri" w:cs="Calibri"/>
          <w:color w:val="000000"/>
          <w:sz w:val="22"/>
          <w:szCs w:val="22"/>
        </w:rPr>
        <w:t>-admissionais</w:t>
      </w:r>
      <w:r w:rsidR="00326956" w:rsidRPr="00680DC1">
        <w:rPr>
          <w:rFonts w:ascii="Calibri" w:hAnsi="Calibri" w:cs="Calibri"/>
          <w:color w:val="000000"/>
          <w:sz w:val="22"/>
          <w:szCs w:val="22"/>
        </w:rPr>
        <w:t>:</w:t>
      </w:r>
    </w:p>
    <w:p w14:paraId="2957F7A6" w14:textId="73FAB0A2" w:rsidR="00541914" w:rsidRPr="00680DC1" w:rsidRDefault="00541914" w:rsidP="007872A4">
      <w:pPr>
        <w:numPr>
          <w:ilvl w:val="0"/>
          <w:numId w:val="35"/>
        </w:numPr>
        <w:spacing w:beforeLines="40" w:before="96" w:afterLines="40" w:after="96" w:line="24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H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>emograma completo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</w:p>
    <w:p w14:paraId="2EC4712D" w14:textId="742CE2BA" w:rsidR="00541914" w:rsidRPr="00680DC1" w:rsidRDefault="00541914" w:rsidP="007872A4">
      <w:pPr>
        <w:numPr>
          <w:ilvl w:val="0"/>
          <w:numId w:val="35"/>
        </w:numPr>
        <w:spacing w:beforeLines="40" w:before="96" w:afterLines="40" w:after="96" w:line="24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lastRenderedPageBreak/>
        <w:t>C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>ontagem de plaquetas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</w:p>
    <w:p w14:paraId="413684F8" w14:textId="2B18AE06" w:rsidR="00541914" w:rsidRPr="00680DC1" w:rsidRDefault="00541914" w:rsidP="007872A4">
      <w:pPr>
        <w:numPr>
          <w:ilvl w:val="0"/>
          <w:numId w:val="35"/>
        </w:numPr>
        <w:spacing w:beforeLines="40" w:before="96" w:afterLines="40" w:after="96" w:line="24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U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>rina total</w:t>
      </w:r>
      <w:r w:rsidRPr="00680DC1">
        <w:rPr>
          <w:rFonts w:ascii="Calibri" w:hAnsi="Calibri" w:cs="Calibri"/>
          <w:color w:val="000000"/>
          <w:sz w:val="22"/>
          <w:szCs w:val="22"/>
        </w:rPr>
        <w:t>: o material de exame de urina deverá ser colhido no próprio laboratório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devendo esta informação constar do resultado do exame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  <w:r w:rsidR="00276C6E" w:rsidRPr="00680DC1">
        <w:rPr>
          <w:rFonts w:ascii="Calibri" w:hAnsi="Calibri" w:cs="Calibri"/>
          <w:color w:val="000000"/>
          <w:sz w:val="22"/>
          <w:szCs w:val="22"/>
        </w:rPr>
        <w:t xml:space="preserve"> e</w:t>
      </w:r>
    </w:p>
    <w:p w14:paraId="31A6D64C" w14:textId="77777777" w:rsidR="004B3905" w:rsidRPr="00680DC1" w:rsidRDefault="00541914" w:rsidP="007872A4">
      <w:pPr>
        <w:numPr>
          <w:ilvl w:val="0"/>
          <w:numId w:val="35"/>
        </w:numPr>
        <w:spacing w:beforeLines="40" w:before="96" w:afterLines="40" w:after="96" w:line="24" w:lineRule="atLeast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G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>licemia de jejum</w:t>
      </w:r>
      <w:r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6397EBB8" w14:textId="6878003E" w:rsidR="00EB3CFC" w:rsidRPr="00680DC1" w:rsidRDefault="00EB3CFC" w:rsidP="007872A4">
      <w:pPr>
        <w:spacing w:beforeLines="40" w:before="96" w:afterLines="40" w:after="96" w:line="24" w:lineRule="atLeast"/>
        <w:ind w:left="108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3AD293" w14:textId="58E7808F" w:rsidR="00EB3CFC" w:rsidRPr="00680DC1" w:rsidRDefault="00EB3CFC" w:rsidP="007872A4">
      <w:pPr>
        <w:numPr>
          <w:ilvl w:val="0"/>
          <w:numId w:val="10"/>
        </w:numPr>
        <w:spacing w:beforeLines="40" w:before="96" w:afterLines="40" w:after="96" w:line="24" w:lineRule="atLeast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D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ocumento oficial de identificação (original)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AD3E5A" w14:textId="443BCE62" w:rsidR="00EB3CFC" w:rsidRPr="00680DC1" w:rsidRDefault="00EB3CFC" w:rsidP="007872A4">
      <w:pPr>
        <w:numPr>
          <w:ilvl w:val="0"/>
          <w:numId w:val="10"/>
        </w:numPr>
        <w:spacing w:beforeLines="40" w:before="96" w:afterLines="40" w:after="96" w:line="24" w:lineRule="atLeast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C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ópia do ato de nomeação publicado no Órgão Oficial do Estado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 xml:space="preserve"> (Jornal Minas Gerais)</w:t>
      </w:r>
      <w:r w:rsidR="004B3905" w:rsidRPr="00680DC1">
        <w:rPr>
          <w:rFonts w:ascii="Calibri" w:hAnsi="Calibri" w:cs="Calibri"/>
          <w:color w:val="000000"/>
          <w:sz w:val="22"/>
          <w:szCs w:val="22"/>
        </w:rPr>
        <w:t>;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e </w:t>
      </w:r>
    </w:p>
    <w:p w14:paraId="763DBA37" w14:textId="77777777" w:rsidR="00EB3CFC" w:rsidRPr="00680DC1" w:rsidRDefault="00EB3CFC" w:rsidP="007872A4">
      <w:pPr>
        <w:numPr>
          <w:ilvl w:val="0"/>
          <w:numId w:val="10"/>
        </w:numPr>
        <w:spacing w:beforeLines="40" w:before="96" w:afterLines="40" w:after="96" w:line="24" w:lineRule="atLeast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O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 xml:space="preserve"> Boletim de Inspeção Médica – BIM, disponível no endereço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e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letrônico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>:</w:t>
      </w:r>
      <w:r w:rsidR="00E410A9" w:rsidRPr="00680DC1">
        <w:rPr>
          <w:rFonts w:ascii="Calibri" w:hAnsi="Calibri" w:cs="Calibri"/>
          <w:color w:val="000000"/>
          <w:sz w:val="22"/>
          <w:szCs w:val="22"/>
        </w:rPr>
        <w:t> </w:t>
      </w:r>
    </w:p>
    <w:p w14:paraId="683A9A0B" w14:textId="05773BF5" w:rsidR="00611D9C" w:rsidRPr="00680DC1" w:rsidRDefault="001C6D55" w:rsidP="007872A4">
      <w:pPr>
        <w:spacing w:beforeLines="40" w:before="96" w:afterLines="40" w:after="96" w:line="24" w:lineRule="atLeast"/>
        <w:ind w:left="36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hyperlink r:id="rId14" w:history="1">
        <w:r w:rsidR="00016F1F" w:rsidRPr="00680DC1">
          <w:rPr>
            <w:rStyle w:val="Hyperlink"/>
            <w:rFonts w:ascii="Calibri" w:hAnsi="Calibri" w:cs="Calibri"/>
            <w:sz w:val="22"/>
            <w:szCs w:val="22"/>
          </w:rPr>
          <w:t>https://www.mg.gov.br/planejamento/documento/boletim-de-inspecao-medica-bim-admissionais</w:t>
        </w:r>
      </w:hyperlink>
      <w:r w:rsidR="00611D9C" w:rsidRPr="00680DC1">
        <w:rPr>
          <w:rStyle w:val="Hyperlink"/>
          <w:rFonts w:ascii="Calibri" w:hAnsi="Calibri" w:cs="Calibri"/>
          <w:sz w:val="22"/>
          <w:szCs w:val="22"/>
        </w:rPr>
        <w:t>,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5A6E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5A6E" w:rsidRPr="00680DC1">
        <w:rPr>
          <w:rFonts w:ascii="Calibri" w:hAnsi="Calibri" w:cs="Calibri"/>
          <w:sz w:val="22"/>
          <w:szCs w:val="22"/>
        </w:rPr>
        <w:t xml:space="preserve">impresso, </w:t>
      </w:r>
      <w:r w:rsidR="00605A6E" w:rsidRPr="00680DC1">
        <w:rPr>
          <w:rFonts w:ascii="Calibri" w:hAnsi="Calibri" w:cs="Calibri"/>
          <w:b/>
          <w:bCs/>
          <w:sz w:val="22"/>
          <w:szCs w:val="22"/>
        </w:rPr>
        <w:t>obrigatoriamente</w:t>
      </w:r>
      <w:r w:rsidR="00605A6E" w:rsidRPr="00680DC1">
        <w:rPr>
          <w:rFonts w:ascii="Calibri" w:hAnsi="Calibri" w:cs="Calibri"/>
          <w:sz w:val="22"/>
          <w:szCs w:val="22"/>
        </w:rPr>
        <w:t xml:space="preserve">, em frente </w:t>
      </w:r>
      <w:r w:rsidR="00605A6E" w:rsidRPr="00680DC1">
        <w:rPr>
          <w:rFonts w:ascii="Calibri" w:hAnsi="Calibri" w:cs="Calibri"/>
          <w:color w:val="000000"/>
          <w:sz w:val="22"/>
          <w:szCs w:val="22"/>
        </w:rPr>
        <w:t>e vers</w:t>
      </w:r>
      <w:r w:rsidR="00611D9C" w:rsidRPr="00680DC1">
        <w:rPr>
          <w:rFonts w:ascii="Calibri" w:hAnsi="Calibri" w:cs="Calibri"/>
          <w:color w:val="000000"/>
          <w:sz w:val="22"/>
          <w:szCs w:val="22"/>
        </w:rPr>
        <w:t>o.</w:t>
      </w:r>
    </w:p>
    <w:p w14:paraId="2709A038" w14:textId="77777777" w:rsidR="00611D9C" w:rsidRPr="00680DC1" w:rsidRDefault="00611D9C" w:rsidP="007872A4">
      <w:pPr>
        <w:spacing w:beforeLines="40" w:before="96" w:afterLines="40" w:after="96" w:line="24" w:lineRule="atLeast"/>
        <w:ind w:left="36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1DC0AC" w14:textId="14EF6C3F" w:rsidR="00EB3CFC" w:rsidRPr="00680DC1" w:rsidRDefault="00611D9C" w:rsidP="007872A4">
      <w:pPr>
        <w:spacing w:beforeLines="40" w:before="96" w:afterLines="40" w:after="96" w:line="24" w:lineRule="atLeast"/>
        <w:ind w:left="36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80DC1">
        <w:rPr>
          <w:rFonts w:ascii="Calibri" w:hAnsi="Calibri" w:cs="Calibri"/>
          <w:color w:val="000000"/>
          <w:sz w:val="22"/>
          <w:szCs w:val="22"/>
        </w:rPr>
        <w:t>O</w:t>
      </w:r>
      <w:r w:rsidR="000F4B17" w:rsidRPr="00680DC1">
        <w:rPr>
          <w:rFonts w:ascii="Calibri" w:hAnsi="Calibri" w:cs="Calibri"/>
          <w:color w:val="000000"/>
          <w:sz w:val="22"/>
          <w:szCs w:val="22"/>
        </w:rPr>
        <w:t>(</w:t>
      </w:r>
      <w:proofErr w:type="gramEnd"/>
      <w:r w:rsidR="000F4B17" w:rsidRPr="00680DC1">
        <w:rPr>
          <w:rFonts w:ascii="Calibri" w:hAnsi="Calibri" w:cs="Calibri"/>
          <w:color w:val="000000"/>
          <w:sz w:val="22"/>
          <w:szCs w:val="22"/>
        </w:rPr>
        <w:t>a)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 xml:space="preserve"> nomeado</w:t>
      </w:r>
      <w:r w:rsidR="000F4B17" w:rsidRPr="00680DC1">
        <w:rPr>
          <w:rFonts w:ascii="Calibri" w:hAnsi="Calibri" w:cs="Calibri"/>
          <w:color w:val="000000"/>
          <w:sz w:val="22"/>
          <w:szCs w:val="22"/>
        </w:rPr>
        <w:t>(a)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>dever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>á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 xml:space="preserve"> preench</w:t>
      </w:r>
      <w:r w:rsidR="00301D07" w:rsidRPr="00680DC1">
        <w:rPr>
          <w:rFonts w:ascii="Calibri" w:hAnsi="Calibri" w:cs="Calibri"/>
          <w:color w:val="000000"/>
          <w:sz w:val="22"/>
          <w:szCs w:val="22"/>
        </w:rPr>
        <w:t>er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somente 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>os itens de</w:t>
      </w:r>
      <w:r w:rsidR="00815498" w:rsidRPr="00680DC1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276C6E" w:rsidRPr="00680DC1">
        <w:rPr>
          <w:rFonts w:ascii="Calibri" w:hAnsi="Calibri" w:cs="Calibri"/>
          <w:sz w:val="22"/>
          <w:szCs w:val="22"/>
        </w:rPr>
        <w:t>n°</w:t>
      </w:r>
      <w:r w:rsidR="00326956" w:rsidRPr="00680DC1">
        <w:rPr>
          <w:rFonts w:ascii="Calibri" w:hAnsi="Calibri" w:cs="Calibri"/>
          <w:sz w:val="22"/>
          <w:szCs w:val="22"/>
        </w:rPr>
        <w:t xml:space="preserve"> </w:t>
      </w:r>
      <w:r w:rsidR="00815498" w:rsidRPr="00680DC1">
        <w:rPr>
          <w:rFonts w:ascii="Calibri" w:hAnsi="Calibri" w:cs="Calibri"/>
          <w:color w:val="000000"/>
          <w:sz w:val="22"/>
          <w:szCs w:val="22"/>
        </w:rPr>
        <w:t>02 a 17</w:t>
      </w:r>
      <w:r w:rsidR="00EB3CFC" w:rsidRPr="00680DC1">
        <w:rPr>
          <w:rFonts w:ascii="Calibri" w:hAnsi="Calibri" w:cs="Calibri"/>
          <w:color w:val="000000"/>
          <w:sz w:val="22"/>
          <w:szCs w:val="22"/>
        </w:rPr>
        <w:t xml:space="preserve"> do BIM</w:t>
      </w:r>
      <w:r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44111569" w14:textId="77777777" w:rsidR="00541914" w:rsidRPr="00680DC1" w:rsidRDefault="0054191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Observações:</w:t>
      </w:r>
    </w:p>
    <w:p w14:paraId="5E6F2A8B" w14:textId="0E20E3CA" w:rsidR="00541914" w:rsidRPr="00680DC1" w:rsidRDefault="00541914" w:rsidP="007872A4">
      <w:pPr>
        <w:pStyle w:val="textojustificadorecuoprimeiralinha"/>
        <w:numPr>
          <w:ilvl w:val="0"/>
          <w:numId w:val="38"/>
        </w:numPr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Os exames só serão aceitos se datados de até 30 (trinta) dias anteriores à data de marcação do </w:t>
      </w:r>
      <w:r w:rsidR="006B416B" w:rsidRPr="00680DC1">
        <w:rPr>
          <w:rFonts w:ascii="Calibri" w:hAnsi="Calibri" w:cs="Calibri"/>
          <w:color w:val="000000"/>
          <w:sz w:val="22"/>
          <w:szCs w:val="22"/>
        </w:rPr>
        <w:t>e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xame </w:t>
      </w:r>
      <w:proofErr w:type="spellStart"/>
      <w:r w:rsidR="006B416B" w:rsidRPr="00680DC1">
        <w:rPr>
          <w:rFonts w:ascii="Calibri" w:hAnsi="Calibri" w:cs="Calibri"/>
          <w:color w:val="000000"/>
          <w:sz w:val="22"/>
          <w:szCs w:val="22"/>
        </w:rPr>
        <w:t>p</w:t>
      </w:r>
      <w:r w:rsidRPr="00680DC1">
        <w:rPr>
          <w:rFonts w:ascii="Calibri" w:hAnsi="Calibri" w:cs="Calibri"/>
          <w:color w:val="000000"/>
          <w:sz w:val="22"/>
          <w:szCs w:val="22"/>
        </w:rPr>
        <w:t>ré</w:t>
      </w:r>
      <w:proofErr w:type="spellEnd"/>
      <w:r w:rsidRPr="00680DC1">
        <w:rPr>
          <w:rFonts w:ascii="Calibri" w:hAnsi="Calibri" w:cs="Calibri"/>
          <w:color w:val="000000"/>
          <w:sz w:val="22"/>
          <w:szCs w:val="22"/>
        </w:rPr>
        <w:t>-</w:t>
      </w:r>
      <w:r w:rsidR="006B416B" w:rsidRPr="00680DC1">
        <w:rPr>
          <w:rFonts w:ascii="Calibri" w:hAnsi="Calibri" w:cs="Calibri"/>
          <w:color w:val="000000"/>
          <w:sz w:val="22"/>
          <w:szCs w:val="22"/>
        </w:rPr>
        <w:t>a</w:t>
      </w:r>
      <w:r w:rsidRPr="00680DC1">
        <w:rPr>
          <w:rFonts w:ascii="Calibri" w:hAnsi="Calibri" w:cs="Calibri"/>
          <w:color w:val="000000"/>
          <w:sz w:val="22"/>
          <w:szCs w:val="22"/>
        </w:rPr>
        <w:t>dmissional.</w:t>
      </w:r>
    </w:p>
    <w:p w14:paraId="69C008AF" w14:textId="77777777" w:rsidR="00541914" w:rsidRPr="007872A4" w:rsidRDefault="00541914" w:rsidP="007872A4">
      <w:pPr>
        <w:pStyle w:val="textojustificadorecuoprimeiralinha"/>
        <w:numPr>
          <w:ilvl w:val="0"/>
          <w:numId w:val="38"/>
        </w:numPr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80DC1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Nos resultados de todos os exames descritos deverão constar o número de identidade do candidato, a identificação dos profissionais que os realizaram e a data de sua realização.</w:t>
      </w:r>
    </w:p>
    <w:p w14:paraId="21F43C38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720" w:right="119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A1EF9BE" w14:textId="3AC872FE" w:rsidR="006717B7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Para a posse no cargo de </w:t>
      </w:r>
      <w:r w:rsidR="00944445" w:rsidRPr="00680DC1">
        <w:rPr>
          <w:rFonts w:ascii="Calibri" w:hAnsi="Calibri" w:cs="Calibri"/>
          <w:color w:val="000000"/>
          <w:sz w:val="22"/>
          <w:szCs w:val="22"/>
        </w:rPr>
        <w:t>AUDITOR FISCAL DA RECEITA ESTADUAL – NÍVEL I, GRAU “A”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80DC1">
        <w:rPr>
          <w:rFonts w:ascii="Calibri" w:hAnsi="Calibri" w:cs="Calibri"/>
          <w:color w:val="000000"/>
          <w:sz w:val="22"/>
          <w:szCs w:val="22"/>
        </w:rPr>
        <w:t>V.Sª</w:t>
      </w:r>
      <w:proofErr w:type="spellEnd"/>
      <w:r w:rsidRPr="00680DC1">
        <w:rPr>
          <w:rFonts w:ascii="Calibri" w:hAnsi="Calibri" w:cs="Calibri"/>
          <w:color w:val="000000"/>
          <w:sz w:val="22"/>
          <w:szCs w:val="22"/>
        </w:rPr>
        <w:t xml:space="preserve"> deverá, </w:t>
      </w:r>
      <w:r w:rsidR="007E23DB" w:rsidRPr="00680DC1">
        <w:rPr>
          <w:rFonts w:ascii="Calibri" w:hAnsi="Calibri" w:cs="Calibri"/>
          <w:color w:val="000000"/>
          <w:sz w:val="22"/>
          <w:szCs w:val="22"/>
        </w:rPr>
        <w:t xml:space="preserve">apresentar </w:t>
      </w:r>
      <w:r w:rsidRPr="00680DC1">
        <w:rPr>
          <w:rFonts w:ascii="Calibri" w:hAnsi="Calibri" w:cs="Calibri"/>
          <w:color w:val="000000"/>
          <w:sz w:val="22"/>
          <w:szCs w:val="22"/>
        </w:rPr>
        <w:t>o Resultado de Inspeção Médica –</w:t>
      </w:r>
      <w:r w:rsidR="001C6E91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RIM que o considerou APTO para o exercício das funções do cargo, 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pessoalmente ou  por procurador regularmente constituído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717B7" w:rsidRPr="00680DC1">
        <w:rPr>
          <w:rFonts w:ascii="Calibri" w:hAnsi="Calibri" w:cs="Calibri"/>
          <w:color w:val="000000"/>
          <w:sz w:val="22"/>
          <w:szCs w:val="22"/>
        </w:rPr>
        <w:t xml:space="preserve">juntamente com </w:t>
      </w:r>
      <w:r w:rsidRPr="00680DC1">
        <w:rPr>
          <w:rFonts w:ascii="Calibri" w:hAnsi="Calibri" w:cs="Calibri"/>
          <w:color w:val="000000"/>
          <w:sz w:val="22"/>
          <w:szCs w:val="22"/>
        </w:rPr>
        <w:t>toda a documentação exigida</w:t>
      </w:r>
      <w:r w:rsidR="00D72BCA" w:rsidRPr="00680DC1">
        <w:rPr>
          <w:rFonts w:ascii="Calibri" w:hAnsi="Calibri" w:cs="Calibri"/>
          <w:color w:val="000000"/>
          <w:sz w:val="22"/>
          <w:szCs w:val="22"/>
        </w:rPr>
        <w:t xml:space="preserve"> à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Divisão de Cadastro e Benefícios/DAPE/SPGF</w:t>
      </w:r>
      <w:r w:rsidR="00680DC1" w:rsidRPr="00680DC1">
        <w:rPr>
          <w:rFonts w:ascii="Calibri" w:hAnsi="Calibri" w:cs="Calibri"/>
          <w:color w:val="000000"/>
          <w:sz w:val="22"/>
          <w:szCs w:val="22"/>
        </w:rPr>
        <w:t>/SEF</w:t>
      </w:r>
      <w:r w:rsidRPr="00680DC1">
        <w:rPr>
          <w:rFonts w:ascii="Calibri" w:hAnsi="Calibri" w:cs="Calibri"/>
          <w:color w:val="000000"/>
          <w:sz w:val="22"/>
          <w:szCs w:val="22"/>
        </w:rPr>
        <w:t>, situada na Cidade Administrativa Presidente Tancredo Neves – Rodovia Papa João Paulo II, 4001, 6º andar – lado Par,  Edifício Gerais - Bairro Serra Verde - Belo Horizonte/MG</w:t>
      </w:r>
      <w:r w:rsidR="00D72BCA" w:rsidRPr="00680DC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0BC5419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8BEF79" w14:textId="2D70DBF7" w:rsidR="000849FA" w:rsidRDefault="00016F1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>3 -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10A9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CERTIDÕES NEGATIVAS NECESSÁRIAS PARA O ATO DE POSSE, NOS TERMOS DO EDITAL </w:t>
      </w:r>
      <w:r w:rsidR="003B4EBA" w:rsidRPr="00680DC1">
        <w:rPr>
          <w:rStyle w:val="Forte"/>
          <w:rFonts w:ascii="Calibri" w:hAnsi="Calibri" w:cs="Calibri"/>
          <w:color w:val="000000"/>
          <w:sz w:val="22"/>
          <w:szCs w:val="22"/>
        </w:rPr>
        <w:t xml:space="preserve">SEF </w:t>
      </w:r>
      <w:r w:rsidR="00E410A9" w:rsidRPr="00680DC1">
        <w:rPr>
          <w:rStyle w:val="Forte"/>
          <w:rFonts w:ascii="Calibri" w:hAnsi="Calibri" w:cs="Calibri"/>
          <w:color w:val="000000"/>
          <w:sz w:val="22"/>
          <w:szCs w:val="22"/>
        </w:rPr>
        <w:t>Nº 01/20</w:t>
      </w:r>
      <w:r w:rsidR="00944445" w:rsidRPr="00680DC1">
        <w:rPr>
          <w:rStyle w:val="Forte"/>
          <w:rFonts w:ascii="Calibri" w:hAnsi="Calibri" w:cs="Calibri"/>
          <w:color w:val="000000"/>
          <w:sz w:val="22"/>
          <w:szCs w:val="22"/>
        </w:rPr>
        <w:t>22</w:t>
      </w:r>
    </w:p>
    <w:p w14:paraId="479B0BBC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3021142F" w14:textId="77777777" w:rsidR="00DA0557" w:rsidRPr="00680DC1" w:rsidRDefault="004A7346" w:rsidP="007872A4">
      <w:pPr>
        <w:pStyle w:val="textojustificadorecuoprimeiralinha"/>
        <w:numPr>
          <w:ilvl w:val="0"/>
          <w:numId w:val="16"/>
        </w:numPr>
        <w:spacing w:beforeLines="40" w:before="96" w:beforeAutospacing="0" w:afterLines="40" w:after="96" w:afterAutospacing="0" w:line="24" w:lineRule="atLeast"/>
        <w:ind w:left="364" w:right="12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Atestado</w:t>
      </w:r>
      <w:r w:rsidR="00402948" w:rsidRPr="00680DC1">
        <w:rPr>
          <w:rFonts w:ascii="Calibri" w:hAnsi="Calibri" w:cs="Calibri"/>
          <w:color w:val="000000"/>
          <w:sz w:val="22"/>
          <w:szCs w:val="22"/>
        </w:rPr>
        <w:t xml:space="preserve"> de antecedentes da Polícia Federal</w:t>
      </w:r>
      <w:r w:rsidR="00DA0557" w:rsidRPr="00680DC1">
        <w:rPr>
          <w:rFonts w:ascii="Calibri" w:hAnsi="Calibri" w:cs="Calibri"/>
          <w:color w:val="000000"/>
          <w:sz w:val="22"/>
          <w:szCs w:val="22"/>
        </w:rPr>
        <w:t>;</w:t>
      </w:r>
    </w:p>
    <w:p w14:paraId="26E12A6E" w14:textId="1EB7F9AC" w:rsidR="00DA0557" w:rsidRPr="00680DC1" w:rsidRDefault="00DA0557" w:rsidP="007872A4">
      <w:pPr>
        <w:pStyle w:val="textojustificadorecuoprimeiralinha"/>
        <w:numPr>
          <w:ilvl w:val="0"/>
          <w:numId w:val="16"/>
        </w:numPr>
        <w:spacing w:beforeLines="40" w:before="96" w:beforeAutospacing="0" w:afterLines="40" w:after="96" w:afterAutospacing="0" w:line="24" w:lineRule="atLeast"/>
        <w:ind w:left="364" w:right="120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Atestado de antecedentes da Polícia </w:t>
      </w:r>
      <w:r w:rsidR="00402948" w:rsidRPr="00680DC1">
        <w:rPr>
          <w:rFonts w:ascii="Calibri" w:hAnsi="Calibri" w:cs="Calibri"/>
          <w:color w:val="000000"/>
          <w:sz w:val="22"/>
          <w:szCs w:val="22"/>
        </w:rPr>
        <w:t xml:space="preserve">Civil 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do(s) Estado(s) </w:t>
      </w:r>
      <w:r w:rsidR="00402948" w:rsidRPr="00680DC1">
        <w:rPr>
          <w:rFonts w:ascii="Calibri" w:hAnsi="Calibri" w:cs="Calibri"/>
          <w:color w:val="000000"/>
          <w:sz w:val="22"/>
          <w:szCs w:val="22"/>
        </w:rPr>
        <w:t>onde o candidato</w:t>
      </w:r>
      <w:r w:rsidR="00267144"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2948" w:rsidRPr="00680DC1">
        <w:rPr>
          <w:rFonts w:ascii="Calibri" w:hAnsi="Calibri" w:cs="Calibri"/>
          <w:color w:val="000000"/>
          <w:sz w:val="22"/>
          <w:szCs w:val="22"/>
        </w:rPr>
        <w:t xml:space="preserve">residiu nos últimos </w:t>
      </w:r>
      <w:r w:rsidR="00962D03" w:rsidRPr="00680DC1">
        <w:rPr>
          <w:rFonts w:ascii="Calibri" w:hAnsi="Calibri" w:cs="Calibri"/>
          <w:color w:val="000000"/>
          <w:sz w:val="22"/>
          <w:szCs w:val="22"/>
        </w:rPr>
        <w:br/>
      </w:r>
      <w:r w:rsidR="00402948" w:rsidRPr="00680DC1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02948" w:rsidRPr="00680DC1">
        <w:rPr>
          <w:rFonts w:ascii="Calibri" w:hAnsi="Calibri" w:cs="Calibri"/>
          <w:b/>
          <w:bCs/>
          <w:color w:val="000000"/>
          <w:sz w:val="22"/>
          <w:szCs w:val="22"/>
        </w:rPr>
        <w:t>(cinco) anos</w:t>
      </w:r>
      <w:r w:rsidR="00402948" w:rsidRPr="00680DC1">
        <w:rPr>
          <w:rFonts w:ascii="Calibri" w:hAnsi="Calibri" w:cs="Calibri"/>
          <w:color w:val="000000"/>
          <w:sz w:val="22"/>
          <w:szCs w:val="22"/>
        </w:rPr>
        <w:t>.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8E353A7" w14:textId="3CE4FC48" w:rsidR="00986F39" w:rsidRDefault="00402948" w:rsidP="007872A4">
      <w:pPr>
        <w:pStyle w:val="textojustificadorecuoprimeiralinha"/>
        <w:numPr>
          <w:ilvl w:val="0"/>
          <w:numId w:val="16"/>
        </w:numPr>
        <w:spacing w:beforeLines="40" w:before="96" w:beforeAutospacing="0" w:afterLines="40" w:after="96" w:afterAutospacing="0" w:line="24" w:lineRule="atLeast"/>
        <w:ind w:left="392"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Certidão </w:t>
      </w:r>
      <w:r w:rsidR="00996AD0" w:rsidRPr="00680DC1">
        <w:rPr>
          <w:rFonts w:ascii="Calibri" w:hAnsi="Calibri" w:cs="Calibri"/>
          <w:color w:val="000000"/>
          <w:sz w:val="22"/>
          <w:szCs w:val="22"/>
        </w:rPr>
        <w:t>N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egativa de </w:t>
      </w:r>
      <w:r w:rsidR="00996AD0" w:rsidRPr="00680DC1">
        <w:rPr>
          <w:rFonts w:ascii="Calibri" w:hAnsi="Calibri" w:cs="Calibri"/>
          <w:color w:val="000000"/>
          <w:sz w:val="22"/>
          <w:szCs w:val="22"/>
        </w:rPr>
        <w:t>D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ébitos </w:t>
      </w:r>
      <w:r w:rsidR="00996AD0" w:rsidRPr="00680DC1">
        <w:rPr>
          <w:rFonts w:ascii="Calibri" w:hAnsi="Calibri" w:cs="Calibri"/>
          <w:color w:val="000000"/>
          <w:sz w:val="22"/>
          <w:szCs w:val="22"/>
        </w:rPr>
        <w:t>F</w:t>
      </w:r>
      <w:r w:rsidRPr="00680DC1">
        <w:rPr>
          <w:rFonts w:ascii="Calibri" w:hAnsi="Calibri" w:cs="Calibri"/>
          <w:color w:val="000000"/>
          <w:sz w:val="22"/>
          <w:szCs w:val="22"/>
        </w:rPr>
        <w:t>iscais (</w:t>
      </w:r>
      <w:r w:rsidR="00C573FE" w:rsidRPr="00680DC1">
        <w:rPr>
          <w:rFonts w:ascii="Calibri" w:hAnsi="Calibri" w:cs="Calibri"/>
          <w:color w:val="000000"/>
          <w:sz w:val="22"/>
          <w:szCs w:val="22"/>
        </w:rPr>
        <w:t>F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ederal, </w:t>
      </w:r>
      <w:r w:rsidR="00C573FE" w:rsidRPr="00680DC1">
        <w:rPr>
          <w:rFonts w:ascii="Calibri" w:hAnsi="Calibri" w:cs="Calibri"/>
          <w:color w:val="000000"/>
          <w:sz w:val="22"/>
          <w:szCs w:val="22"/>
        </w:rPr>
        <w:t>E</w:t>
      </w:r>
      <w:r w:rsidRPr="00680DC1">
        <w:rPr>
          <w:rFonts w:ascii="Calibri" w:hAnsi="Calibri" w:cs="Calibri"/>
          <w:color w:val="000000"/>
          <w:sz w:val="22"/>
          <w:szCs w:val="22"/>
        </w:rPr>
        <w:t xml:space="preserve">stadual e </w:t>
      </w:r>
      <w:r w:rsidR="00C573FE" w:rsidRPr="00680DC1">
        <w:rPr>
          <w:rFonts w:ascii="Calibri" w:hAnsi="Calibri" w:cs="Calibri"/>
          <w:color w:val="000000"/>
          <w:sz w:val="22"/>
          <w:szCs w:val="22"/>
        </w:rPr>
        <w:t>M</w:t>
      </w:r>
      <w:r w:rsidRPr="00680DC1">
        <w:rPr>
          <w:rFonts w:ascii="Calibri" w:hAnsi="Calibri" w:cs="Calibri"/>
          <w:color w:val="000000"/>
          <w:sz w:val="22"/>
          <w:szCs w:val="22"/>
        </w:rPr>
        <w:t>unicipal)</w:t>
      </w:r>
      <w:r w:rsidR="00F93685" w:rsidRPr="00680DC1">
        <w:rPr>
          <w:rFonts w:ascii="Calibri" w:hAnsi="Calibri" w:cs="Calibri"/>
          <w:color w:val="000000"/>
          <w:sz w:val="22"/>
          <w:szCs w:val="22"/>
        </w:rPr>
        <w:t xml:space="preserve">, sendo que </w:t>
      </w:r>
      <w:r w:rsidR="00986F39" w:rsidRPr="00680DC1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893E21" w:rsidRPr="00680DC1">
        <w:rPr>
          <w:rFonts w:ascii="Calibri" w:hAnsi="Calibri" w:cs="Calibri"/>
          <w:color w:val="000000"/>
          <w:sz w:val="22"/>
          <w:szCs w:val="22"/>
        </w:rPr>
        <w:t>Certidão Negativa</w:t>
      </w:r>
      <w:r w:rsidR="00B87E40" w:rsidRPr="00680DC1">
        <w:rPr>
          <w:rFonts w:ascii="Calibri" w:hAnsi="Calibri" w:cs="Calibri"/>
          <w:color w:val="000000"/>
          <w:sz w:val="22"/>
          <w:szCs w:val="22"/>
        </w:rPr>
        <w:t xml:space="preserve"> de Débitos</w:t>
      </w:r>
      <w:r w:rsidR="00893E21" w:rsidRPr="00680DC1">
        <w:rPr>
          <w:rFonts w:ascii="Calibri" w:hAnsi="Calibri" w:cs="Calibri"/>
          <w:color w:val="000000"/>
          <w:sz w:val="22"/>
          <w:szCs w:val="22"/>
        </w:rPr>
        <w:t xml:space="preserve"> Municipal </w:t>
      </w:r>
      <w:r w:rsidR="00986F39" w:rsidRPr="00680DC1">
        <w:rPr>
          <w:rFonts w:ascii="Calibri" w:hAnsi="Calibri" w:cs="Calibri"/>
          <w:color w:val="000000"/>
          <w:sz w:val="22"/>
          <w:szCs w:val="22"/>
        </w:rPr>
        <w:t xml:space="preserve">deve ser providenciada </w:t>
      </w:r>
      <w:r w:rsidR="00986F39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na Prefeitura do Município em que </w:t>
      </w:r>
      <w:proofErr w:type="spellStart"/>
      <w:proofErr w:type="gramStart"/>
      <w:r w:rsidR="00986F39" w:rsidRPr="00680DC1">
        <w:rPr>
          <w:rFonts w:ascii="Calibri" w:hAnsi="Calibri" w:cs="Calibri"/>
          <w:b/>
          <w:bCs/>
          <w:color w:val="000000"/>
          <w:sz w:val="22"/>
          <w:szCs w:val="22"/>
        </w:rPr>
        <w:t>V.Sª</w:t>
      </w:r>
      <w:proofErr w:type="spellEnd"/>
      <w:proofErr w:type="gramEnd"/>
      <w:r w:rsidR="00986F39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 reside</w:t>
      </w:r>
      <w:r w:rsidR="00986F39" w:rsidRPr="00680DC1">
        <w:rPr>
          <w:rFonts w:ascii="Calibri" w:hAnsi="Calibri" w:cs="Calibri"/>
          <w:color w:val="000000"/>
          <w:sz w:val="22"/>
          <w:szCs w:val="22"/>
        </w:rPr>
        <w:t xml:space="preserve"> e a </w:t>
      </w:r>
      <w:r w:rsidR="00893E21" w:rsidRPr="00680DC1">
        <w:rPr>
          <w:rFonts w:ascii="Calibri" w:hAnsi="Calibri" w:cs="Calibri"/>
          <w:color w:val="000000"/>
          <w:sz w:val="22"/>
          <w:szCs w:val="22"/>
        </w:rPr>
        <w:t xml:space="preserve">Certidão Negativa Estadual </w:t>
      </w:r>
      <w:r w:rsidR="00C81CB2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no Estado em que </w:t>
      </w:r>
      <w:proofErr w:type="spellStart"/>
      <w:r w:rsidR="00C81CB2" w:rsidRPr="00680DC1">
        <w:rPr>
          <w:rFonts w:ascii="Calibri" w:hAnsi="Calibri" w:cs="Calibri"/>
          <w:b/>
          <w:bCs/>
          <w:color w:val="000000"/>
          <w:sz w:val="22"/>
          <w:szCs w:val="22"/>
        </w:rPr>
        <w:t>V.Sª</w:t>
      </w:r>
      <w:proofErr w:type="spellEnd"/>
      <w:r w:rsidR="00C81CB2" w:rsidRPr="00680DC1">
        <w:rPr>
          <w:rFonts w:ascii="Calibri" w:hAnsi="Calibri" w:cs="Calibri"/>
          <w:b/>
          <w:bCs/>
          <w:color w:val="000000"/>
          <w:sz w:val="22"/>
          <w:szCs w:val="22"/>
        </w:rPr>
        <w:t xml:space="preserve"> reside</w:t>
      </w:r>
      <w:r w:rsidR="00C81CB2" w:rsidRPr="00680DC1">
        <w:rPr>
          <w:rFonts w:ascii="Calibri" w:hAnsi="Calibri" w:cs="Calibri"/>
          <w:color w:val="000000"/>
          <w:sz w:val="22"/>
          <w:szCs w:val="22"/>
        </w:rPr>
        <w:t>.</w:t>
      </w:r>
    </w:p>
    <w:p w14:paraId="0763B111" w14:textId="77777777" w:rsidR="00AB55FF" w:rsidRDefault="00AB55F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392"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C4B31" w14:textId="77777777" w:rsidR="00E01DE4" w:rsidRPr="00680DC1" w:rsidRDefault="00E01DE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392"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709CA6" w14:textId="74320961" w:rsidR="00A14442" w:rsidRDefault="00A14442" w:rsidP="007872A4">
      <w:pPr>
        <w:pStyle w:val="textojustificadorecuoprimeiralinha"/>
        <w:numPr>
          <w:ilvl w:val="0"/>
          <w:numId w:val="22"/>
        </w:numPr>
        <w:spacing w:beforeLines="40" w:before="96" w:beforeAutospacing="0" w:afterLines="40" w:after="96" w:afterAutospacing="0" w:line="24" w:lineRule="atLeast"/>
        <w:ind w:left="378" w:right="120"/>
        <w:contextualSpacing/>
        <w:jc w:val="both"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CONTA CORRENTE – BANCO ITAÚ</w:t>
      </w:r>
    </w:p>
    <w:p w14:paraId="77B19F1D" w14:textId="77777777" w:rsidR="007872A4" w:rsidRPr="00680DC1" w:rsidRDefault="007872A4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378" w:right="120"/>
        <w:contextualSpacing/>
        <w:jc w:val="both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236708F" w14:textId="71A0EBCA" w:rsidR="00CB7681" w:rsidRPr="00680DC1" w:rsidRDefault="00A14442" w:rsidP="007872A4">
      <w:pPr>
        <w:pStyle w:val="textojustificadorecuoprimeiralinha"/>
        <w:numPr>
          <w:ilvl w:val="0"/>
          <w:numId w:val="24"/>
        </w:numPr>
        <w:spacing w:beforeLines="40" w:before="96" w:beforeAutospacing="0" w:afterLines="40" w:after="96" w:afterAutospacing="0" w:line="24" w:lineRule="atLeast"/>
        <w:ind w:left="350" w:right="119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80DC1">
        <w:rPr>
          <w:rFonts w:ascii="Calibri" w:hAnsi="Calibri" w:cs="Calibri"/>
          <w:b/>
          <w:bCs/>
          <w:sz w:val="22"/>
          <w:szCs w:val="22"/>
        </w:rPr>
        <w:t>Para quem não possui conta corrente no Banco Itaú:</w:t>
      </w:r>
    </w:p>
    <w:p w14:paraId="3D88F94A" w14:textId="2E1195E5" w:rsidR="003A6686" w:rsidRDefault="003A6686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>A abertura d</w:t>
      </w:r>
      <w:r w:rsidR="00F93685" w:rsidRPr="00680DC1">
        <w:rPr>
          <w:rFonts w:ascii="Calibri" w:hAnsi="Calibri" w:cs="Calibri"/>
          <w:sz w:val="22"/>
          <w:szCs w:val="22"/>
        </w:rPr>
        <w:t>e</w:t>
      </w:r>
      <w:r w:rsidRPr="00680DC1">
        <w:rPr>
          <w:rFonts w:ascii="Calibri" w:hAnsi="Calibri" w:cs="Calibri"/>
          <w:sz w:val="22"/>
          <w:szCs w:val="22"/>
        </w:rPr>
        <w:t> conta corrente no </w:t>
      </w:r>
      <w:r w:rsidRPr="00680DC1">
        <w:rPr>
          <w:rStyle w:val="Forte"/>
          <w:rFonts w:ascii="Calibri" w:hAnsi="Calibri" w:cs="Calibri"/>
          <w:sz w:val="22"/>
          <w:szCs w:val="22"/>
        </w:rPr>
        <w:t xml:space="preserve">Itaú </w:t>
      </w:r>
      <w:r w:rsidRPr="00680DC1">
        <w:rPr>
          <w:rFonts w:ascii="Calibri" w:hAnsi="Calibri" w:cs="Calibri"/>
          <w:sz w:val="22"/>
          <w:szCs w:val="22"/>
        </w:rPr>
        <w:t xml:space="preserve">para pagamento de remuneração poderá ser realizada em agência de preferência do nomeado. O comprovante deverá ser apresentado à </w:t>
      </w:r>
      <w:r w:rsidR="00AB55FF" w:rsidRPr="00680DC1">
        <w:rPr>
          <w:rFonts w:ascii="Calibri" w:hAnsi="Calibri" w:cs="Calibri"/>
          <w:color w:val="000000"/>
          <w:sz w:val="22"/>
          <w:szCs w:val="22"/>
        </w:rPr>
        <w:t>Divisão de Cadastro e Benefícios/DAPE/SPGF/SEF</w:t>
      </w:r>
      <w:r w:rsidRPr="00680DC1">
        <w:rPr>
          <w:rFonts w:ascii="Calibri" w:hAnsi="Calibri" w:cs="Calibri"/>
          <w:sz w:val="22"/>
          <w:szCs w:val="22"/>
        </w:rPr>
        <w:t xml:space="preserve">. Para tanto, </w:t>
      </w:r>
      <w:r w:rsidR="00C26ECF" w:rsidRPr="00680DC1">
        <w:rPr>
          <w:rFonts w:ascii="Calibri" w:hAnsi="Calibri" w:cs="Calibri"/>
          <w:sz w:val="22"/>
          <w:szCs w:val="22"/>
        </w:rPr>
        <w:t>considerar</w:t>
      </w:r>
      <w:r w:rsidRPr="00680DC1">
        <w:rPr>
          <w:rFonts w:ascii="Calibri" w:hAnsi="Calibri" w:cs="Calibri"/>
          <w:sz w:val="22"/>
          <w:szCs w:val="22"/>
        </w:rPr>
        <w:t xml:space="preserve"> o</w:t>
      </w:r>
      <w:r w:rsidR="00461967" w:rsidRPr="00680DC1">
        <w:rPr>
          <w:rFonts w:ascii="Calibri" w:hAnsi="Calibri" w:cs="Calibri"/>
          <w:sz w:val="22"/>
          <w:szCs w:val="22"/>
        </w:rPr>
        <w:t xml:space="preserve"> formulário</w:t>
      </w:r>
      <w:r w:rsidRPr="00680DC1">
        <w:rPr>
          <w:rFonts w:ascii="Calibri" w:hAnsi="Calibri" w:cs="Calibri"/>
          <w:sz w:val="22"/>
          <w:szCs w:val="22"/>
        </w:rPr>
        <w:t xml:space="preserve"> “Abertura de Conta Corrente Para Crédito de Salário”, que deverá ser nominalmente identificado e assinado.</w:t>
      </w:r>
    </w:p>
    <w:p w14:paraId="4DBD48B7" w14:textId="77777777" w:rsidR="00924E29" w:rsidRDefault="00924E2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76706897" w14:textId="77777777" w:rsidR="00924E29" w:rsidRDefault="00924E2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636A3252" w14:textId="77777777" w:rsidR="00AB55FF" w:rsidRPr="00680DC1" w:rsidRDefault="00AB55F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3485824A" w14:textId="1F0D7508" w:rsidR="00566610" w:rsidRPr="00680DC1" w:rsidRDefault="00AB0C4C" w:rsidP="007872A4">
      <w:pPr>
        <w:pStyle w:val="textojustificadorecuoprimeiralinha"/>
        <w:numPr>
          <w:ilvl w:val="0"/>
          <w:numId w:val="24"/>
        </w:numPr>
        <w:spacing w:beforeLines="40" w:before="96" w:beforeAutospacing="0" w:afterLines="40" w:after="96" w:afterAutospacing="0" w:line="24" w:lineRule="atLeast"/>
        <w:ind w:left="392" w:right="119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80DC1">
        <w:rPr>
          <w:rFonts w:ascii="Calibri" w:hAnsi="Calibri" w:cs="Calibri"/>
          <w:b/>
          <w:bCs/>
          <w:sz w:val="22"/>
          <w:szCs w:val="22"/>
        </w:rPr>
        <w:t>Para quem possui conta corrente no Banco Itaú:</w:t>
      </w:r>
      <w:r w:rsidR="00CB7681" w:rsidRPr="00680DC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F284B4" w14:textId="77777777" w:rsidR="00AB55FF" w:rsidRDefault="00305330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 xml:space="preserve">Apresentar à </w:t>
      </w:r>
      <w:r w:rsidR="00AB55FF" w:rsidRPr="00680DC1">
        <w:rPr>
          <w:rFonts w:ascii="Calibri" w:hAnsi="Calibri" w:cs="Calibri"/>
          <w:color w:val="000000"/>
          <w:sz w:val="22"/>
          <w:szCs w:val="22"/>
        </w:rPr>
        <w:t>Divisão de Cadastro e Benefícios/DAPE/SPGF/SEF</w:t>
      </w:r>
      <w:r w:rsidR="00AB55FF"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sz w:val="22"/>
          <w:szCs w:val="22"/>
        </w:rPr>
        <w:t>o comprovante de conta (cópia do cartão ou documento).</w:t>
      </w:r>
      <w:r w:rsidR="00F90586" w:rsidRPr="00680DC1">
        <w:rPr>
          <w:rFonts w:ascii="Calibri" w:hAnsi="Calibri" w:cs="Calibri"/>
          <w:sz w:val="22"/>
          <w:szCs w:val="22"/>
        </w:rPr>
        <w:t xml:space="preserve"> </w:t>
      </w:r>
      <w:r w:rsidR="00AB55FF">
        <w:rPr>
          <w:rFonts w:ascii="Calibri" w:hAnsi="Calibri" w:cs="Calibri"/>
          <w:sz w:val="22"/>
          <w:szCs w:val="22"/>
        </w:rPr>
        <w:t xml:space="preserve"> </w:t>
      </w:r>
    </w:p>
    <w:p w14:paraId="0983A235" w14:textId="77777777" w:rsidR="00AB55FF" w:rsidRDefault="00AB55FF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6AED24" w14:textId="31D9BF10" w:rsidR="00305330" w:rsidRPr="00680DC1" w:rsidRDefault="00AA6AF7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>A</w:t>
      </w:r>
      <w:r w:rsidR="00F90586" w:rsidRPr="00680DC1">
        <w:rPr>
          <w:rFonts w:ascii="Calibri" w:hAnsi="Calibri" w:cs="Calibri"/>
          <w:sz w:val="22"/>
          <w:szCs w:val="22"/>
        </w:rPr>
        <w:t xml:space="preserve"> conta para o recebimento da remuneração</w:t>
      </w:r>
      <w:r w:rsidRPr="00680DC1">
        <w:rPr>
          <w:rFonts w:ascii="Calibri" w:hAnsi="Calibri" w:cs="Calibri"/>
          <w:sz w:val="22"/>
          <w:szCs w:val="22"/>
        </w:rPr>
        <w:t xml:space="preserve"> do servidor</w:t>
      </w:r>
      <w:r w:rsidR="00F90586" w:rsidRPr="00680DC1">
        <w:rPr>
          <w:rFonts w:ascii="Calibri" w:hAnsi="Calibri" w:cs="Calibri"/>
          <w:sz w:val="22"/>
          <w:szCs w:val="22"/>
        </w:rPr>
        <w:t xml:space="preserve"> </w:t>
      </w:r>
      <w:r w:rsidR="00305330" w:rsidRPr="00680DC1">
        <w:rPr>
          <w:rFonts w:ascii="Calibri" w:hAnsi="Calibri" w:cs="Calibri"/>
          <w:b/>
          <w:bCs/>
          <w:sz w:val="22"/>
          <w:szCs w:val="22"/>
        </w:rPr>
        <w:t>não poderá</w:t>
      </w:r>
      <w:r w:rsidR="00305330"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b/>
          <w:bCs/>
          <w:sz w:val="22"/>
          <w:szCs w:val="22"/>
        </w:rPr>
        <w:t>ser</w:t>
      </w:r>
      <w:r w:rsidRPr="00680DC1">
        <w:rPr>
          <w:rFonts w:ascii="Calibri" w:hAnsi="Calibri" w:cs="Calibri"/>
          <w:sz w:val="22"/>
          <w:szCs w:val="22"/>
        </w:rPr>
        <w:t xml:space="preserve"> </w:t>
      </w:r>
      <w:r w:rsidR="00305330" w:rsidRPr="00680DC1">
        <w:rPr>
          <w:rFonts w:ascii="Calibri" w:hAnsi="Calibri" w:cs="Calibri"/>
          <w:b/>
          <w:bCs/>
          <w:sz w:val="22"/>
          <w:szCs w:val="22"/>
        </w:rPr>
        <w:t>conta conjunta</w:t>
      </w:r>
      <w:r w:rsidR="00305330" w:rsidRPr="00680DC1">
        <w:rPr>
          <w:rFonts w:ascii="Calibri" w:hAnsi="Calibri" w:cs="Calibri"/>
          <w:sz w:val="22"/>
          <w:szCs w:val="22"/>
        </w:rPr>
        <w:t>.</w:t>
      </w:r>
    </w:p>
    <w:p w14:paraId="489525A7" w14:textId="77777777" w:rsidR="001F47E3" w:rsidRPr="00680DC1" w:rsidRDefault="001F47E3" w:rsidP="007872A4">
      <w:pPr>
        <w:spacing w:beforeLines="40" w:before="96" w:afterLines="40" w:after="96" w:line="24" w:lineRule="atLeast"/>
        <w:ind w:left="708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DADOS DA FONTE PAGADORA:</w:t>
      </w:r>
    </w:p>
    <w:p w14:paraId="1CD247B2" w14:textId="77777777" w:rsidR="001F47E3" w:rsidRPr="00680DC1" w:rsidRDefault="001F47E3" w:rsidP="007872A4">
      <w:pPr>
        <w:spacing w:beforeLines="40" w:before="96" w:afterLines="40" w:after="96" w:line="24" w:lineRule="atLeast"/>
        <w:ind w:left="708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 xml:space="preserve">Nome: Secretaria de Estado de Planejamento e Gestão </w:t>
      </w:r>
    </w:p>
    <w:p w14:paraId="29195645" w14:textId="0219149C" w:rsidR="001F47E3" w:rsidRDefault="001F47E3" w:rsidP="007872A4">
      <w:pPr>
        <w:spacing w:beforeLines="40" w:before="96" w:afterLines="40" w:after="96" w:line="24" w:lineRule="atLeast"/>
        <w:ind w:left="708"/>
        <w:contextualSpacing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CNPJ: 05.461.142/0001-70</w:t>
      </w:r>
    </w:p>
    <w:p w14:paraId="553A98DD" w14:textId="77777777" w:rsidR="00BB6A6C" w:rsidRPr="00680DC1" w:rsidRDefault="00BB6A6C" w:rsidP="007872A4">
      <w:pPr>
        <w:spacing w:beforeLines="40" w:before="96" w:afterLines="40" w:after="96" w:line="24" w:lineRule="atLeast"/>
        <w:ind w:left="708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126555C" w14:textId="77777777" w:rsidR="00BB6A6C" w:rsidRPr="003E3451" w:rsidRDefault="00BB6A6C" w:rsidP="007872A4">
      <w:pPr>
        <w:pStyle w:val="textojustificadorecuoprimeiralinha"/>
        <w:numPr>
          <w:ilvl w:val="0"/>
          <w:numId w:val="22"/>
        </w:numPr>
        <w:spacing w:beforeLines="40" w:before="96" w:beforeAutospacing="0" w:afterLines="40" w:after="96" w:afterAutospacing="0" w:line="24" w:lineRule="atLeast"/>
        <w:ind w:left="378" w:right="120"/>
        <w:contextualSpacing/>
        <w:jc w:val="both"/>
        <w:rPr>
          <w:rStyle w:val="Forte"/>
          <w:rFonts w:ascii="Calibri" w:hAnsi="Calibri" w:cs="Calibri"/>
          <w:sz w:val="22"/>
          <w:szCs w:val="22"/>
        </w:rPr>
      </w:pPr>
      <w:r w:rsidRPr="003E3451">
        <w:rPr>
          <w:rStyle w:val="Forte"/>
          <w:rFonts w:ascii="Calibri" w:hAnsi="Calibri" w:cs="Calibri"/>
          <w:color w:val="000000"/>
          <w:sz w:val="22"/>
          <w:szCs w:val="22"/>
        </w:rPr>
        <w:t>ORIENTAÇÕES FINAIS</w:t>
      </w:r>
    </w:p>
    <w:p w14:paraId="046B61A5" w14:textId="59B9C22B" w:rsidR="00EE3920" w:rsidRDefault="00EE3920" w:rsidP="007872A4">
      <w:pPr>
        <w:spacing w:beforeLines="40" w:before="96" w:afterLines="40" w:after="96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 xml:space="preserve">A posse </w:t>
      </w:r>
      <w:r w:rsidR="00CF5CA2" w:rsidRPr="00680DC1">
        <w:rPr>
          <w:rFonts w:ascii="Calibri" w:hAnsi="Calibri" w:cs="Calibri"/>
          <w:sz w:val="22"/>
          <w:szCs w:val="22"/>
        </w:rPr>
        <w:t xml:space="preserve">deverá </w:t>
      </w:r>
      <w:r w:rsidRPr="00680DC1">
        <w:rPr>
          <w:rFonts w:ascii="Calibri" w:hAnsi="Calibri" w:cs="Calibri"/>
          <w:sz w:val="22"/>
          <w:szCs w:val="22"/>
        </w:rPr>
        <w:t xml:space="preserve">ocorrer nos primeiros 30 (trinta) dias </w:t>
      </w:r>
      <w:r w:rsidR="00924E29">
        <w:rPr>
          <w:rFonts w:ascii="Calibri" w:hAnsi="Calibri" w:cs="Calibri"/>
          <w:sz w:val="22"/>
          <w:szCs w:val="22"/>
        </w:rPr>
        <w:t>contados</w:t>
      </w:r>
      <w:r w:rsidRPr="00680DC1">
        <w:rPr>
          <w:rFonts w:ascii="Calibri" w:hAnsi="Calibri" w:cs="Calibri"/>
          <w:sz w:val="22"/>
          <w:szCs w:val="22"/>
        </w:rPr>
        <w:t xml:space="preserve"> da data da publicação</w:t>
      </w:r>
      <w:r w:rsidR="0046734D" w:rsidRPr="00680DC1">
        <w:rPr>
          <w:rFonts w:ascii="Calibri" w:hAnsi="Calibri" w:cs="Calibri"/>
          <w:sz w:val="22"/>
          <w:szCs w:val="22"/>
        </w:rPr>
        <w:t>,</w:t>
      </w:r>
      <w:r w:rsidR="000E1DCE" w:rsidRPr="00680DC1">
        <w:rPr>
          <w:rFonts w:ascii="Calibri" w:hAnsi="Calibri" w:cs="Calibri"/>
          <w:sz w:val="22"/>
          <w:szCs w:val="22"/>
        </w:rPr>
        <w:t xml:space="preserve"> 22 de dezembro de 2023.</w:t>
      </w:r>
      <w:r w:rsidR="0046734D"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sz w:val="22"/>
          <w:szCs w:val="22"/>
        </w:rPr>
        <w:t>Caso seja do interesse</w:t>
      </w:r>
      <w:r w:rsidR="0046734D" w:rsidRPr="00680DC1">
        <w:rPr>
          <w:rFonts w:ascii="Calibri" w:hAnsi="Calibri" w:cs="Calibri"/>
          <w:sz w:val="22"/>
          <w:szCs w:val="22"/>
        </w:rPr>
        <w:t xml:space="preserve"> </w:t>
      </w:r>
      <w:r w:rsidR="000564F8" w:rsidRPr="00680DC1">
        <w:rPr>
          <w:rFonts w:ascii="Calibri" w:hAnsi="Calibri" w:cs="Calibri"/>
          <w:sz w:val="22"/>
          <w:szCs w:val="22"/>
        </w:rPr>
        <w:t xml:space="preserve">a </w:t>
      </w:r>
      <w:r w:rsidRPr="00680DC1">
        <w:rPr>
          <w:rFonts w:ascii="Calibri" w:hAnsi="Calibri" w:cs="Calibri"/>
          <w:sz w:val="22"/>
          <w:szCs w:val="22"/>
        </w:rPr>
        <w:t xml:space="preserve">prorrogação do prazo </w:t>
      </w:r>
      <w:r w:rsidR="000564F8" w:rsidRPr="00680DC1">
        <w:rPr>
          <w:rFonts w:ascii="Calibri" w:hAnsi="Calibri" w:cs="Calibri"/>
          <w:sz w:val="22"/>
          <w:szCs w:val="22"/>
        </w:rPr>
        <w:t>da efetivação da posse</w:t>
      </w:r>
      <w:r w:rsidRPr="00680DC1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6D5002" w:rsidRPr="00680DC1">
        <w:rPr>
          <w:rFonts w:ascii="Calibri" w:hAnsi="Calibri" w:cs="Calibri"/>
          <w:sz w:val="22"/>
          <w:szCs w:val="22"/>
        </w:rPr>
        <w:t>o</w:t>
      </w:r>
      <w:r w:rsidR="000E4403" w:rsidRPr="00680DC1">
        <w:rPr>
          <w:rFonts w:ascii="Calibri" w:hAnsi="Calibri" w:cs="Calibri"/>
          <w:sz w:val="22"/>
          <w:szCs w:val="22"/>
        </w:rPr>
        <w:t>(</w:t>
      </w:r>
      <w:proofErr w:type="gramEnd"/>
      <w:r w:rsidR="000E4403" w:rsidRPr="00680DC1">
        <w:rPr>
          <w:rFonts w:ascii="Calibri" w:hAnsi="Calibri" w:cs="Calibri"/>
          <w:sz w:val="22"/>
          <w:szCs w:val="22"/>
        </w:rPr>
        <w:t>a) nomeado(a)</w:t>
      </w:r>
      <w:r w:rsidR="006D5002"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sz w:val="22"/>
          <w:szCs w:val="22"/>
        </w:rPr>
        <w:t>deverá envia</w:t>
      </w:r>
      <w:r w:rsidR="006D5002" w:rsidRPr="00680DC1">
        <w:rPr>
          <w:rFonts w:ascii="Calibri" w:hAnsi="Calibri" w:cs="Calibri"/>
          <w:sz w:val="22"/>
          <w:szCs w:val="22"/>
        </w:rPr>
        <w:t>r</w:t>
      </w:r>
      <w:r w:rsidRPr="00680DC1">
        <w:rPr>
          <w:rFonts w:ascii="Calibri" w:hAnsi="Calibri" w:cs="Calibri"/>
          <w:sz w:val="22"/>
          <w:szCs w:val="22"/>
        </w:rPr>
        <w:t xml:space="preserve"> requerimento escrito e fundamentado dirigido à Superintendência de Planejamento, Gestão e Finanças</w:t>
      </w:r>
      <w:r w:rsidR="008959FB" w:rsidRPr="00680DC1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sz w:val="22"/>
          <w:szCs w:val="22"/>
        </w:rPr>
        <w:t xml:space="preserve">SPGF/SEF, </w:t>
      </w:r>
      <w:r w:rsidR="008959FB" w:rsidRPr="00680DC1">
        <w:rPr>
          <w:rFonts w:ascii="Calibri" w:hAnsi="Calibri" w:cs="Calibri"/>
          <w:sz w:val="22"/>
          <w:szCs w:val="22"/>
        </w:rPr>
        <w:t xml:space="preserve">no prazo de até 30 dias </w:t>
      </w:r>
      <w:r w:rsidR="00F55D55" w:rsidRPr="00680DC1">
        <w:rPr>
          <w:rFonts w:ascii="Calibri" w:hAnsi="Calibri" w:cs="Calibri"/>
          <w:sz w:val="22"/>
          <w:szCs w:val="22"/>
        </w:rPr>
        <w:t xml:space="preserve">corridos </w:t>
      </w:r>
      <w:r w:rsidR="008959FB" w:rsidRPr="00680DC1">
        <w:rPr>
          <w:rFonts w:ascii="Calibri" w:hAnsi="Calibri" w:cs="Calibri"/>
          <w:sz w:val="22"/>
          <w:szCs w:val="22"/>
        </w:rPr>
        <w:t>d</w:t>
      </w:r>
      <w:r w:rsidR="00F55D55" w:rsidRPr="00680DC1">
        <w:rPr>
          <w:rFonts w:ascii="Calibri" w:hAnsi="Calibri" w:cs="Calibri"/>
          <w:sz w:val="22"/>
          <w:szCs w:val="22"/>
        </w:rPr>
        <w:t xml:space="preserve">a data de nomeação </w:t>
      </w:r>
      <w:r w:rsidRPr="00680DC1">
        <w:rPr>
          <w:rFonts w:ascii="Calibri" w:hAnsi="Calibri" w:cs="Calibri"/>
          <w:sz w:val="22"/>
          <w:szCs w:val="22"/>
        </w:rPr>
        <w:t xml:space="preserve">solicitando a prorrogação do prazo da posse, </w:t>
      </w:r>
      <w:r w:rsidR="00267D31">
        <w:rPr>
          <w:rFonts w:ascii="Calibri" w:hAnsi="Calibri" w:cs="Calibri"/>
          <w:sz w:val="22"/>
          <w:szCs w:val="22"/>
        </w:rPr>
        <w:t>por até outros</w:t>
      </w:r>
      <w:r w:rsidRPr="00680DC1">
        <w:rPr>
          <w:rFonts w:ascii="Calibri" w:hAnsi="Calibri" w:cs="Calibri"/>
          <w:sz w:val="22"/>
          <w:szCs w:val="22"/>
        </w:rPr>
        <w:t xml:space="preserve"> 30 dias</w:t>
      </w:r>
      <w:r w:rsidR="005221DF">
        <w:rPr>
          <w:rFonts w:ascii="Calibri" w:hAnsi="Calibri" w:cs="Calibri"/>
          <w:sz w:val="22"/>
          <w:szCs w:val="22"/>
        </w:rPr>
        <w:t xml:space="preserve">, </w:t>
      </w:r>
      <w:r w:rsidR="005221DF" w:rsidRPr="005221DF">
        <w:rPr>
          <w:rFonts w:ascii="Calibri" w:hAnsi="Calibri" w:cs="Calibri"/>
          <w:sz w:val="22"/>
          <w:szCs w:val="22"/>
        </w:rPr>
        <w:t>conforme dispõe o §1º do art. 66 da Lei nº 869/1952.</w:t>
      </w:r>
    </w:p>
    <w:p w14:paraId="2A5F59AB" w14:textId="77777777" w:rsidR="007872A4" w:rsidRPr="00680DC1" w:rsidRDefault="007872A4" w:rsidP="007872A4">
      <w:pPr>
        <w:spacing w:beforeLines="40" w:before="96" w:afterLines="40" w:after="96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1C7A7CD7" w14:textId="4A7AB81F" w:rsidR="00CF5CA2" w:rsidRDefault="00881DE8" w:rsidP="007872A4">
      <w:pPr>
        <w:spacing w:beforeLines="40" w:before="96" w:afterLines="40" w:after="96" w:line="24" w:lineRule="atLeast"/>
        <w:ind w:right="119"/>
        <w:contextualSpacing/>
        <w:jc w:val="both"/>
        <w:rPr>
          <w:rFonts w:ascii="Calibri" w:hAnsi="Calibri" w:cs="Calibri"/>
          <w:sz w:val="22"/>
          <w:szCs w:val="22"/>
        </w:rPr>
      </w:pPr>
      <w:r w:rsidRPr="00881DE8">
        <w:rPr>
          <w:rFonts w:ascii="Calibri" w:hAnsi="Calibri" w:cs="Calibri"/>
          <w:sz w:val="22"/>
          <w:szCs w:val="22"/>
        </w:rPr>
        <w:t xml:space="preserve">Se a posse não se der dentro do prazo inicial e no da prorrogação, </w:t>
      </w:r>
      <w:r w:rsidRPr="00881DE8">
        <w:rPr>
          <w:rFonts w:ascii="Calibri" w:hAnsi="Calibri" w:cs="Calibri"/>
          <w:b/>
          <w:bCs/>
          <w:sz w:val="22"/>
          <w:szCs w:val="22"/>
        </w:rPr>
        <w:t>a nomeação será declarada sem efeito</w:t>
      </w:r>
      <w:r w:rsidRPr="00881DE8">
        <w:rPr>
          <w:rFonts w:ascii="Calibri" w:hAnsi="Calibri" w:cs="Calibri"/>
          <w:sz w:val="22"/>
          <w:szCs w:val="22"/>
        </w:rPr>
        <w:t>.</w:t>
      </w:r>
    </w:p>
    <w:p w14:paraId="64759DC1" w14:textId="77777777" w:rsidR="00881DE8" w:rsidRPr="00680DC1" w:rsidRDefault="00881DE8" w:rsidP="007872A4">
      <w:pPr>
        <w:spacing w:beforeLines="40" w:before="96" w:afterLines="40" w:after="96" w:line="24" w:lineRule="atLeast"/>
        <w:ind w:right="119"/>
        <w:contextualSpacing/>
        <w:jc w:val="both"/>
        <w:rPr>
          <w:rFonts w:ascii="Calibri" w:hAnsi="Calibri" w:cs="Calibri"/>
          <w:sz w:val="22"/>
          <w:szCs w:val="22"/>
        </w:rPr>
      </w:pPr>
    </w:p>
    <w:p w14:paraId="32B8CC73" w14:textId="367D5CCD" w:rsidR="00E62378" w:rsidRDefault="006A1EBD" w:rsidP="007872A4">
      <w:pPr>
        <w:spacing w:beforeLines="40" w:before="96" w:afterLines="40" w:after="96" w:line="24" w:lineRule="atLeast"/>
        <w:ind w:right="119"/>
        <w:contextualSpacing/>
        <w:jc w:val="both"/>
        <w:rPr>
          <w:rFonts w:ascii="Calibri" w:hAnsi="Calibri" w:cs="Calibri"/>
          <w:sz w:val="22"/>
          <w:szCs w:val="22"/>
        </w:rPr>
      </w:pPr>
      <w:r w:rsidRPr="006A1EBD">
        <w:rPr>
          <w:rFonts w:ascii="Calibri" w:hAnsi="Calibri" w:cs="Calibri"/>
          <w:sz w:val="22"/>
          <w:szCs w:val="22"/>
        </w:rPr>
        <w:t>Aos nomeados que já são servidores públicos efetivos (municipais, estaduais ou federais), lembramos que a exoneração do cargo anterior deverá ocorrer no mesmo dia da posse e exercício do cargo atual, para que não haja interrupção do vínculo entre o servidor e a Administração Pública. Dessa forma, é imprescindível que no ato da posse o servidor informe a origem do vínculo do cargo efetivo até então ocupado.</w:t>
      </w:r>
    </w:p>
    <w:p w14:paraId="73624D14" w14:textId="77777777" w:rsidR="003E3451" w:rsidRDefault="003E3451" w:rsidP="007872A4">
      <w:pPr>
        <w:pBdr>
          <w:bottom w:val="single" w:sz="12" w:space="1" w:color="auto"/>
        </w:pBdr>
        <w:spacing w:beforeLines="40" w:before="96" w:afterLines="40" w:after="96" w:line="24" w:lineRule="atLeast"/>
        <w:ind w:right="119"/>
        <w:contextualSpacing/>
        <w:jc w:val="both"/>
        <w:rPr>
          <w:rFonts w:ascii="Calibri" w:hAnsi="Calibri" w:cs="Calibri"/>
          <w:sz w:val="22"/>
          <w:szCs w:val="22"/>
        </w:rPr>
      </w:pPr>
    </w:p>
    <w:p w14:paraId="1A4ED796" w14:textId="77777777" w:rsidR="007872A4" w:rsidRPr="000922CA" w:rsidRDefault="007872A4" w:rsidP="007872A4">
      <w:pPr>
        <w:spacing w:beforeLines="40" w:before="96" w:afterLines="40" w:after="96" w:line="24" w:lineRule="atLeast"/>
        <w:ind w:right="119"/>
        <w:contextualSpacing/>
        <w:rPr>
          <w:rFonts w:ascii="Calibri" w:hAnsi="Calibri" w:cs="Calibri"/>
          <w:sz w:val="8"/>
          <w:szCs w:val="8"/>
        </w:rPr>
      </w:pPr>
    </w:p>
    <w:p w14:paraId="712A68BE" w14:textId="2681AEB8" w:rsidR="00CF5CA2" w:rsidRDefault="00CF5CA2" w:rsidP="007872A4">
      <w:pPr>
        <w:spacing w:beforeLines="40" w:before="96" w:afterLines="40" w:after="96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sz w:val="22"/>
          <w:szCs w:val="22"/>
        </w:rPr>
        <w:t>A Superintendência de Planejamento, Gestão e Finanças</w:t>
      </w:r>
      <w:r w:rsidR="00281202">
        <w:rPr>
          <w:rFonts w:ascii="Calibri" w:hAnsi="Calibri" w:cs="Calibri"/>
          <w:sz w:val="22"/>
          <w:szCs w:val="22"/>
        </w:rPr>
        <w:t xml:space="preserve"> da Secretaria de Estado de Fazenda de Minas Gerais</w:t>
      </w:r>
      <w:r w:rsidRPr="00680DC1">
        <w:rPr>
          <w:rFonts w:ascii="Calibri" w:hAnsi="Calibri" w:cs="Calibri"/>
          <w:sz w:val="22"/>
          <w:szCs w:val="22"/>
        </w:rPr>
        <w:t xml:space="preserve"> parabeniza</w:t>
      </w:r>
      <w:r w:rsidR="00281202">
        <w:rPr>
          <w:rFonts w:ascii="Calibri" w:hAnsi="Calibri" w:cs="Calibri"/>
          <w:sz w:val="22"/>
          <w:szCs w:val="22"/>
        </w:rPr>
        <w:t xml:space="preserve"> </w:t>
      </w:r>
      <w:r w:rsidRPr="00680DC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680DC1">
        <w:rPr>
          <w:rFonts w:ascii="Calibri" w:hAnsi="Calibri" w:cs="Calibri"/>
          <w:sz w:val="22"/>
          <w:szCs w:val="22"/>
        </w:rPr>
        <w:t>V.Sª</w:t>
      </w:r>
      <w:proofErr w:type="spellEnd"/>
      <w:r w:rsidRPr="00680DC1">
        <w:rPr>
          <w:rFonts w:ascii="Calibri" w:hAnsi="Calibri" w:cs="Calibri"/>
          <w:sz w:val="22"/>
          <w:szCs w:val="22"/>
        </w:rPr>
        <w:t xml:space="preserve"> pela nomeação e coloca</w:t>
      </w:r>
      <w:r w:rsidR="00281202">
        <w:rPr>
          <w:rFonts w:ascii="Calibri" w:hAnsi="Calibri" w:cs="Calibri"/>
          <w:sz w:val="22"/>
          <w:szCs w:val="22"/>
        </w:rPr>
        <w:t>-se</w:t>
      </w:r>
      <w:r w:rsidRPr="00680DC1">
        <w:rPr>
          <w:rFonts w:ascii="Calibri" w:hAnsi="Calibri" w:cs="Calibri"/>
          <w:sz w:val="22"/>
          <w:szCs w:val="22"/>
        </w:rPr>
        <w:t xml:space="preserve"> à disposição para mais informações, </w:t>
      </w:r>
      <w:r w:rsidR="006C67FF">
        <w:rPr>
          <w:rFonts w:ascii="Calibri" w:hAnsi="Calibri" w:cs="Calibri"/>
          <w:sz w:val="22"/>
          <w:szCs w:val="22"/>
        </w:rPr>
        <w:t xml:space="preserve">no </w:t>
      </w:r>
      <w:r w:rsidRPr="00680DC1">
        <w:rPr>
          <w:rFonts w:ascii="Calibri" w:hAnsi="Calibri" w:cs="Calibri"/>
          <w:sz w:val="22"/>
          <w:szCs w:val="22"/>
        </w:rPr>
        <w:t>e-mail</w:t>
      </w:r>
      <w:r w:rsidR="006C67FF">
        <w:rPr>
          <w:rFonts w:ascii="Calibri" w:hAnsi="Calibri" w:cs="Calibri"/>
          <w:sz w:val="22"/>
          <w:szCs w:val="22"/>
        </w:rPr>
        <w:t xml:space="preserve">: </w:t>
      </w:r>
      <w:hyperlink r:id="rId15" w:history="1">
        <w:r w:rsidRPr="00680DC1">
          <w:rPr>
            <w:rStyle w:val="Hyperlink"/>
            <w:rFonts w:ascii="Calibri" w:hAnsi="Calibri" w:cs="Calibri"/>
            <w:sz w:val="22"/>
            <w:szCs w:val="22"/>
          </w:rPr>
          <w:t>spgfdapeconcursoafre@fazenda.mg.gov.br</w:t>
        </w:r>
      </w:hyperlink>
      <w:r w:rsidRPr="00680DC1">
        <w:rPr>
          <w:rFonts w:ascii="Calibri" w:hAnsi="Calibri" w:cs="Calibri"/>
          <w:sz w:val="22"/>
          <w:szCs w:val="22"/>
        </w:rPr>
        <w:t>.</w:t>
      </w:r>
    </w:p>
    <w:p w14:paraId="37B3ECFC" w14:textId="77777777" w:rsidR="006C67FF" w:rsidRPr="006C67FF" w:rsidRDefault="006C67FF" w:rsidP="006C67FF">
      <w:pPr>
        <w:pBdr>
          <w:bottom w:val="single" w:sz="12" w:space="1" w:color="auto"/>
        </w:pBdr>
        <w:spacing w:beforeLines="40" w:before="96" w:afterLines="40" w:after="96" w:line="24" w:lineRule="atLeast"/>
        <w:ind w:right="119"/>
        <w:contextualSpacing/>
        <w:jc w:val="both"/>
        <w:rPr>
          <w:rFonts w:ascii="Calibri" w:hAnsi="Calibri" w:cs="Calibri"/>
          <w:sz w:val="10"/>
          <w:szCs w:val="10"/>
        </w:rPr>
      </w:pPr>
    </w:p>
    <w:p w14:paraId="096B06A9" w14:textId="77777777" w:rsidR="006C67FF" w:rsidRPr="00680DC1" w:rsidRDefault="006C67FF" w:rsidP="007872A4">
      <w:pPr>
        <w:spacing w:beforeLines="40" w:before="96" w:afterLines="40" w:after="96" w:line="24" w:lineRule="atLeast"/>
        <w:ind w:right="1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527E25" w14:textId="50A860B6" w:rsidR="00E410A9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Atenciosamente, </w:t>
      </w:r>
    </w:p>
    <w:p w14:paraId="6FDB7870" w14:textId="6692FC95" w:rsidR="000922CA" w:rsidRPr="00680DC1" w:rsidRDefault="000922CA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218D7">
        <w:rPr>
          <w:b/>
          <w:bCs/>
          <w:noProof/>
          <w:color w:val="FF1C49"/>
        </w:rPr>
        <w:drawing>
          <wp:anchor distT="0" distB="0" distL="114300" distR="114300" simplePos="0" relativeHeight="251679232" behindDoc="1" locked="0" layoutInCell="1" allowOverlap="1" wp14:anchorId="25E76895" wp14:editId="23AAD4C9">
            <wp:simplePos x="0" y="0"/>
            <wp:positionH relativeFrom="column">
              <wp:posOffset>-108730</wp:posOffset>
            </wp:positionH>
            <wp:positionV relativeFrom="paragraph">
              <wp:posOffset>127581</wp:posOffset>
            </wp:positionV>
            <wp:extent cx="2239487" cy="238760"/>
            <wp:effectExtent l="0" t="0" r="8890" b="8890"/>
            <wp:wrapNone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2"/>
                    <a:stretch/>
                  </pic:blipFill>
                  <pic:spPr bwMode="auto">
                    <a:xfrm>
                      <a:off x="0" y="0"/>
                      <a:ext cx="2239487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BE1FAB" w14:textId="1A1B0E2C" w:rsidR="00E410A9" w:rsidRPr="00680DC1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left="120" w:right="120" w:firstLine="141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2E935B" w14:textId="0AD0DCC2" w:rsidR="00E410A9" w:rsidRPr="00680DC1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Style w:val="Forte"/>
          <w:rFonts w:ascii="Calibri" w:hAnsi="Calibri" w:cs="Calibri"/>
          <w:color w:val="000000"/>
          <w:sz w:val="22"/>
          <w:szCs w:val="22"/>
        </w:rPr>
        <w:t>BLENDA ROSA PEREIRA COUTO</w:t>
      </w:r>
    </w:p>
    <w:p w14:paraId="46167014" w14:textId="77777777" w:rsidR="009568E4" w:rsidRDefault="00E410A9" w:rsidP="007872A4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Superintendente de Planejamento Gestão e Finanças</w:t>
      </w:r>
    </w:p>
    <w:p w14:paraId="1F676A57" w14:textId="1FB42604" w:rsidR="00E410A9" w:rsidRPr="00680DC1" w:rsidRDefault="00E410A9" w:rsidP="006C67FF">
      <w:pPr>
        <w:pStyle w:val="textojustificadorecuoprimeiralinha"/>
        <w:spacing w:beforeLines="40" w:before="96" w:beforeAutospacing="0" w:afterLines="40" w:after="96" w:afterAutospacing="0" w:line="24" w:lineRule="atLeast"/>
        <w:ind w:right="119"/>
        <w:contextualSpacing/>
        <w:jc w:val="both"/>
        <w:rPr>
          <w:rFonts w:ascii="Calibri" w:hAnsi="Calibri" w:cs="Calibri"/>
          <w:sz w:val="22"/>
          <w:szCs w:val="22"/>
        </w:rPr>
      </w:pPr>
      <w:r w:rsidRPr="00680DC1">
        <w:rPr>
          <w:rFonts w:ascii="Calibri" w:hAnsi="Calibri" w:cs="Calibri"/>
          <w:color w:val="000000"/>
          <w:sz w:val="22"/>
          <w:szCs w:val="22"/>
        </w:rPr>
        <w:t>Secretaria de Estado de Fazenda</w:t>
      </w:r>
      <w:r w:rsidR="000922CA">
        <w:rPr>
          <w:rFonts w:ascii="Calibri" w:hAnsi="Calibri" w:cs="Calibri"/>
          <w:color w:val="000000"/>
          <w:sz w:val="22"/>
          <w:szCs w:val="22"/>
        </w:rPr>
        <w:t xml:space="preserve"> de Minas Gerais</w:t>
      </w:r>
    </w:p>
    <w:sectPr w:rsidR="00E410A9" w:rsidRPr="00680DC1" w:rsidSect="006C67FF">
      <w:headerReference w:type="default" r:id="rId17"/>
      <w:footerReference w:type="even" r:id="rId18"/>
      <w:footerReference w:type="default" r:id="rId19"/>
      <w:footnotePr>
        <w:pos w:val="beneathText"/>
      </w:footnotePr>
      <w:pgSz w:w="11905" w:h="16837"/>
      <w:pgMar w:top="567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C14F" w14:textId="77777777" w:rsidR="001C6D55" w:rsidRDefault="001C6D55">
      <w:r>
        <w:separator/>
      </w:r>
    </w:p>
  </w:endnote>
  <w:endnote w:type="continuationSeparator" w:id="0">
    <w:p w14:paraId="48BEFDEC" w14:textId="77777777" w:rsidR="001C6D55" w:rsidRDefault="001C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0589" w14:textId="77777777" w:rsidR="00B66807" w:rsidRDefault="00B66807" w:rsidP="00D06EC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E4139" w14:textId="77777777" w:rsidR="00B66807" w:rsidRDefault="00B66807" w:rsidP="00D06EC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3030" w14:textId="6D3096D4" w:rsidR="00B66807" w:rsidRDefault="00B66807" w:rsidP="006C67FF">
    <w:pPr>
      <w:pStyle w:val="Rodap"/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__________________________________________________________________________________________________________________________</w:t>
    </w:r>
    <w:r w:rsidR="00A40F74">
      <w:rPr>
        <w:sz w:val="12"/>
      </w:rPr>
      <w:t>_______________________</w:t>
    </w:r>
    <w:r>
      <w:rPr>
        <w:sz w:val="12"/>
      </w:rPr>
      <w:t>________</w:t>
    </w:r>
  </w:p>
  <w:p w14:paraId="6A726F15" w14:textId="23A70AAE" w:rsidR="00FE5100" w:rsidRPr="00E01DE4" w:rsidRDefault="00FE5100" w:rsidP="00E01DE4">
    <w:pPr>
      <w:pStyle w:val="Rodap"/>
      <w:framePr w:w="185" w:h="288" w:hRule="exact" w:wrap="around" w:vAnchor="text" w:hAnchor="page" w:x="10825" w:y="73"/>
      <w:jc w:val="center"/>
      <w:rPr>
        <w:rStyle w:val="Nmerodepgina"/>
        <w:rFonts w:ascii="Calibri" w:hAnsi="Calibri" w:cs="Calibri"/>
        <w:b/>
        <w:bCs/>
      </w:rPr>
    </w:pPr>
    <w:r w:rsidRPr="00E01DE4">
      <w:rPr>
        <w:rStyle w:val="Nmerodepgina"/>
        <w:rFonts w:ascii="Calibri" w:hAnsi="Calibri" w:cs="Calibri"/>
        <w:b/>
        <w:bCs/>
      </w:rPr>
      <w:fldChar w:fldCharType="begin"/>
    </w:r>
    <w:r w:rsidRPr="00E01DE4">
      <w:rPr>
        <w:rStyle w:val="Nmerodepgina"/>
        <w:rFonts w:ascii="Calibri" w:hAnsi="Calibri" w:cs="Calibri"/>
        <w:b/>
        <w:bCs/>
      </w:rPr>
      <w:instrText xml:space="preserve">PAGE  </w:instrText>
    </w:r>
    <w:r w:rsidRPr="00E01DE4">
      <w:rPr>
        <w:rStyle w:val="Nmerodepgina"/>
        <w:rFonts w:ascii="Calibri" w:hAnsi="Calibri" w:cs="Calibri"/>
        <w:b/>
        <w:bCs/>
      </w:rPr>
      <w:fldChar w:fldCharType="separate"/>
    </w:r>
    <w:r w:rsidR="006E2E61">
      <w:rPr>
        <w:rStyle w:val="Nmerodepgina"/>
        <w:rFonts w:ascii="Calibri" w:hAnsi="Calibri" w:cs="Calibri"/>
        <w:b/>
        <w:bCs/>
        <w:noProof/>
      </w:rPr>
      <w:t>4</w:t>
    </w:r>
    <w:r w:rsidRPr="00E01DE4">
      <w:rPr>
        <w:rStyle w:val="Nmerodepgina"/>
        <w:rFonts w:ascii="Calibri" w:hAnsi="Calibri" w:cs="Calibri"/>
        <w:b/>
        <w:bCs/>
      </w:rPr>
      <w:fldChar w:fldCharType="end"/>
    </w:r>
  </w:p>
  <w:p w14:paraId="41FE47C6" w14:textId="77777777" w:rsidR="00E01DE4" w:rsidRPr="00E01DE4" w:rsidRDefault="00E01DE4">
    <w:pPr>
      <w:pStyle w:val="Rodap"/>
      <w:jc w:val="center"/>
      <w:rPr>
        <w:rFonts w:ascii="Calibri" w:hAnsi="Calibri" w:cs="Calibri"/>
        <w:sz w:val="6"/>
        <w:szCs w:val="6"/>
      </w:rPr>
    </w:pPr>
  </w:p>
  <w:p w14:paraId="6CDC7102" w14:textId="16547AF8" w:rsidR="005622E5" w:rsidRPr="0026226A" w:rsidRDefault="005622E5" w:rsidP="006C67FF">
    <w:pPr>
      <w:pStyle w:val="Rodap"/>
      <w:jc w:val="center"/>
      <w:rPr>
        <w:rFonts w:ascii="Calibri" w:hAnsi="Calibri" w:cs="Calibri"/>
        <w:sz w:val="16"/>
        <w:szCs w:val="16"/>
      </w:rPr>
    </w:pPr>
    <w:r w:rsidRPr="0026226A">
      <w:rPr>
        <w:rFonts w:ascii="Calibri" w:hAnsi="Calibri" w:cs="Calibri"/>
        <w:sz w:val="16"/>
        <w:szCs w:val="16"/>
      </w:rPr>
      <w:t>Rodovia Papa João Paulo II, 4001, 6º andar – Ed. Gerais – Serra Verde – CEP31630-901</w:t>
    </w:r>
    <w:r w:rsidR="00B66807" w:rsidRPr="0026226A">
      <w:rPr>
        <w:rFonts w:ascii="Calibri" w:hAnsi="Calibri" w:cs="Calibri"/>
        <w:sz w:val="16"/>
        <w:szCs w:val="16"/>
      </w:rPr>
      <w:t xml:space="preserve"> </w:t>
    </w:r>
    <w:r w:rsidRPr="0026226A">
      <w:rPr>
        <w:rFonts w:ascii="Calibri" w:hAnsi="Calibri" w:cs="Calibri"/>
        <w:sz w:val="16"/>
        <w:szCs w:val="16"/>
      </w:rPr>
      <w:t>– Cidade Administrativa – Belo Horizonte</w:t>
    </w:r>
    <w:r w:rsidR="0026226A" w:rsidRPr="0026226A">
      <w:rPr>
        <w:rFonts w:ascii="Calibri" w:hAnsi="Calibri" w:cs="Calibri"/>
        <w:sz w:val="16"/>
        <w:szCs w:val="16"/>
      </w:rPr>
      <w:t>/</w:t>
    </w:r>
    <w:r w:rsidRPr="0026226A">
      <w:rPr>
        <w:rFonts w:ascii="Calibri" w:hAnsi="Calibri" w:cs="Calibri"/>
        <w:sz w:val="16"/>
        <w:szCs w:val="16"/>
      </w:rPr>
      <w:t>MG.</w:t>
    </w:r>
  </w:p>
  <w:p w14:paraId="5FE8562E" w14:textId="1CD3937E" w:rsidR="00B66807" w:rsidRPr="0026226A" w:rsidRDefault="00B66807">
    <w:pPr>
      <w:pStyle w:val="Rodap"/>
      <w:jc w:val="center"/>
      <w:rPr>
        <w:rFonts w:ascii="Calibri" w:hAnsi="Calibri" w:cs="Calibri"/>
        <w:sz w:val="16"/>
        <w:szCs w:val="16"/>
      </w:rPr>
    </w:pPr>
    <w:r w:rsidRPr="0026226A">
      <w:rPr>
        <w:rFonts w:ascii="Calibri" w:hAnsi="Calibri" w:cs="Calibri"/>
        <w:sz w:val="16"/>
        <w:szCs w:val="16"/>
      </w:rPr>
      <w:t xml:space="preserve"> </w:t>
    </w:r>
    <w:r w:rsidR="006C67FF">
      <w:rPr>
        <w:rFonts w:ascii="Calibri" w:hAnsi="Calibri" w:cs="Calibri"/>
        <w:sz w:val="16"/>
        <w:szCs w:val="16"/>
      </w:rPr>
      <w:t>E</w:t>
    </w:r>
    <w:r w:rsidRPr="0026226A">
      <w:rPr>
        <w:rFonts w:ascii="Calibri" w:hAnsi="Calibri" w:cs="Calibri"/>
        <w:sz w:val="16"/>
        <w:szCs w:val="16"/>
      </w:rPr>
      <w:t xml:space="preserve">-mail: </w:t>
    </w:r>
    <w:r w:rsidR="0026226A" w:rsidRPr="0026226A">
      <w:rPr>
        <w:rFonts w:ascii="Calibri" w:hAnsi="Calibri" w:cs="Calibri"/>
        <w:sz w:val="16"/>
        <w:szCs w:val="16"/>
      </w:rPr>
      <w:t>spgfdapeconcursoafre@fazenda.mg.gov.br</w:t>
    </w:r>
  </w:p>
  <w:p w14:paraId="6F3F17AC" w14:textId="77777777" w:rsidR="00B66807" w:rsidRDefault="00B6680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2581" w14:textId="77777777" w:rsidR="001C6D55" w:rsidRDefault="001C6D55">
      <w:r>
        <w:separator/>
      </w:r>
    </w:p>
  </w:footnote>
  <w:footnote w:type="continuationSeparator" w:id="0">
    <w:p w14:paraId="035386B6" w14:textId="77777777" w:rsidR="001C6D55" w:rsidRDefault="001C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9CC5" w14:textId="08B3DD29" w:rsidR="00B66807" w:rsidRPr="00E01DE4" w:rsidRDefault="005B6B2A" w:rsidP="00E01DE4">
    <w:pPr>
      <w:pStyle w:val="Cabealho"/>
      <w:tabs>
        <w:tab w:val="left" w:pos="1276"/>
      </w:tabs>
      <w:ind w:left="1276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73088" behindDoc="0" locked="0" layoutInCell="0" allowOverlap="1" wp14:anchorId="25D6BBC2" wp14:editId="7E4129BC">
          <wp:simplePos x="0" y="0"/>
          <wp:positionH relativeFrom="column">
            <wp:posOffset>85692</wp:posOffset>
          </wp:positionH>
          <wp:positionV relativeFrom="paragraph">
            <wp:posOffset>-63249</wp:posOffset>
          </wp:positionV>
          <wp:extent cx="564964" cy="49798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64" cy="49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DE4" w:rsidRPr="00E01DE4">
      <w:rPr>
        <w:rFonts w:ascii="Arial" w:hAnsi="Arial" w:cs="Arial"/>
        <w:b/>
        <w:sz w:val="18"/>
        <w:szCs w:val="18"/>
      </w:rPr>
      <w:t>GOVERNO DO ESTADO DE MINAS GERAIS</w:t>
    </w:r>
  </w:p>
  <w:p w14:paraId="76081BBD" w14:textId="05A8221A" w:rsidR="00B66807" w:rsidRPr="00E01DE4" w:rsidRDefault="00E01DE4" w:rsidP="00E01DE4">
    <w:pPr>
      <w:pStyle w:val="Cabealho"/>
      <w:tabs>
        <w:tab w:val="left" w:pos="1276"/>
        <w:tab w:val="left" w:pos="1695"/>
      </w:tabs>
      <w:ind w:left="1276"/>
      <w:rPr>
        <w:rFonts w:ascii="Arial" w:hAnsi="Arial" w:cs="Arial"/>
        <w:bCs/>
        <w:sz w:val="18"/>
        <w:szCs w:val="18"/>
      </w:rPr>
    </w:pPr>
    <w:r w:rsidRPr="00E01DE4">
      <w:rPr>
        <w:rFonts w:ascii="Arial" w:hAnsi="Arial" w:cs="Arial"/>
        <w:bCs/>
        <w:sz w:val="18"/>
        <w:szCs w:val="18"/>
      </w:rPr>
      <w:t>SECRETARIA DE ESTADO DE FAZENDA</w:t>
    </w:r>
  </w:p>
  <w:p w14:paraId="301D0A56" w14:textId="57BE8F94" w:rsidR="00B66807" w:rsidRPr="00E01DE4" w:rsidRDefault="00E01DE4" w:rsidP="00E01DE4">
    <w:pPr>
      <w:pStyle w:val="Cabealho"/>
      <w:tabs>
        <w:tab w:val="left" w:pos="1276"/>
      </w:tabs>
      <w:ind w:left="1276"/>
      <w:rPr>
        <w:rFonts w:ascii="Arial" w:hAnsi="Arial" w:cs="Arial"/>
        <w:bCs/>
        <w:sz w:val="18"/>
        <w:szCs w:val="18"/>
      </w:rPr>
    </w:pPr>
    <w:r w:rsidRPr="00E01DE4">
      <w:rPr>
        <w:rFonts w:ascii="Arial" w:hAnsi="Arial" w:cs="Arial"/>
        <w:bCs/>
        <w:sz w:val="18"/>
        <w:szCs w:val="18"/>
      </w:rPr>
      <w:t>SUPERINTENDÊNCIA DE PLANEJAMENTO, GESTÃO E FINANÇAS</w:t>
    </w:r>
  </w:p>
  <w:p w14:paraId="652255A3" w14:textId="0FA60E19" w:rsidR="00B66807" w:rsidRPr="00E01DE4" w:rsidRDefault="00E01DE4">
    <w:pPr>
      <w:pStyle w:val="Cabealho"/>
      <w:ind w:left="1276"/>
      <w:rPr>
        <w:sz w:val="14"/>
        <w:szCs w:val="16"/>
      </w:rPr>
    </w:pPr>
    <w:r w:rsidRPr="00E01DE4">
      <w:rPr>
        <w:sz w:val="14"/>
        <w:szCs w:val="16"/>
      </w:rPr>
      <w:t xml:space="preserve"> </w:t>
    </w:r>
  </w:p>
  <w:p w14:paraId="713C4A98" w14:textId="77777777" w:rsidR="00B66807" w:rsidRDefault="00B66807">
    <w:pPr>
      <w:pStyle w:val="Cabealho"/>
      <w:ind w:left="1276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146A3E"/>
    <w:multiLevelType w:val="hybridMultilevel"/>
    <w:tmpl w:val="CA6AD0CE"/>
    <w:lvl w:ilvl="0" w:tplc="A2DC819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6662504"/>
    <w:multiLevelType w:val="hybridMultilevel"/>
    <w:tmpl w:val="3A0899AE"/>
    <w:lvl w:ilvl="0" w:tplc="C5CEE7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</w:lvl>
    <w:lvl w:ilvl="1" w:tplc="3EFCD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30B11"/>
    <w:multiLevelType w:val="hybridMultilevel"/>
    <w:tmpl w:val="7F7644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51885"/>
    <w:multiLevelType w:val="hybridMultilevel"/>
    <w:tmpl w:val="990E40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C23AE"/>
    <w:multiLevelType w:val="hybridMultilevel"/>
    <w:tmpl w:val="3AE4862A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38472E0"/>
    <w:multiLevelType w:val="hybridMultilevel"/>
    <w:tmpl w:val="79E6F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4A42"/>
    <w:multiLevelType w:val="hybridMultilevel"/>
    <w:tmpl w:val="14F8E8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A54B4"/>
    <w:multiLevelType w:val="hybridMultilevel"/>
    <w:tmpl w:val="9BB84B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F1160"/>
    <w:multiLevelType w:val="hybridMultilevel"/>
    <w:tmpl w:val="9956F3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683"/>
    <w:multiLevelType w:val="hybridMultilevel"/>
    <w:tmpl w:val="1E9833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A89"/>
    <w:multiLevelType w:val="hybridMultilevel"/>
    <w:tmpl w:val="52FCEA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6032D"/>
    <w:multiLevelType w:val="hybridMultilevel"/>
    <w:tmpl w:val="EB1410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918B9"/>
    <w:multiLevelType w:val="hybridMultilevel"/>
    <w:tmpl w:val="7146F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6778"/>
    <w:multiLevelType w:val="hybridMultilevel"/>
    <w:tmpl w:val="DDD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FF7"/>
    <w:multiLevelType w:val="hybridMultilevel"/>
    <w:tmpl w:val="B1B64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403E"/>
    <w:multiLevelType w:val="hybridMultilevel"/>
    <w:tmpl w:val="A888D71E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EE04C73"/>
    <w:multiLevelType w:val="hybridMultilevel"/>
    <w:tmpl w:val="02E083AE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5B025A8"/>
    <w:multiLevelType w:val="hybridMultilevel"/>
    <w:tmpl w:val="A8B840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97C5E"/>
    <w:multiLevelType w:val="hybridMultilevel"/>
    <w:tmpl w:val="A53C68E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81C1412"/>
    <w:multiLevelType w:val="hybridMultilevel"/>
    <w:tmpl w:val="69984F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B5FD5"/>
    <w:multiLevelType w:val="hybridMultilevel"/>
    <w:tmpl w:val="7F02D9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086C"/>
    <w:multiLevelType w:val="hybridMultilevel"/>
    <w:tmpl w:val="7A9E8698"/>
    <w:lvl w:ilvl="0" w:tplc="D65E89C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B3C43C9"/>
    <w:multiLevelType w:val="hybridMultilevel"/>
    <w:tmpl w:val="9B720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079F7"/>
    <w:multiLevelType w:val="hybridMultilevel"/>
    <w:tmpl w:val="69987538"/>
    <w:lvl w:ilvl="0" w:tplc="D576A458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41421BB"/>
    <w:multiLevelType w:val="hybridMultilevel"/>
    <w:tmpl w:val="DDD24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626F8"/>
    <w:multiLevelType w:val="hybridMultilevel"/>
    <w:tmpl w:val="8012A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1CDF"/>
    <w:multiLevelType w:val="multilevel"/>
    <w:tmpl w:val="916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B57F4"/>
    <w:multiLevelType w:val="hybridMultilevel"/>
    <w:tmpl w:val="C6205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C3831"/>
    <w:multiLevelType w:val="hybridMultilevel"/>
    <w:tmpl w:val="D42E8E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E25A9"/>
    <w:multiLevelType w:val="hybridMultilevel"/>
    <w:tmpl w:val="D4A08B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D69CA"/>
    <w:multiLevelType w:val="hybridMultilevel"/>
    <w:tmpl w:val="842641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302B0A"/>
    <w:multiLevelType w:val="hybridMultilevel"/>
    <w:tmpl w:val="BF4406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6D55D2"/>
    <w:multiLevelType w:val="hybridMultilevel"/>
    <w:tmpl w:val="522CC0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1D9D"/>
    <w:multiLevelType w:val="hybridMultilevel"/>
    <w:tmpl w:val="AE441C4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F14081C"/>
    <w:multiLevelType w:val="hybridMultilevel"/>
    <w:tmpl w:val="B65699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36"/>
  </w:num>
  <w:num w:numId="8">
    <w:abstractNumId w:val="22"/>
  </w:num>
  <w:num w:numId="9">
    <w:abstractNumId w:val="12"/>
  </w:num>
  <w:num w:numId="10">
    <w:abstractNumId w:val="18"/>
  </w:num>
  <w:num w:numId="11">
    <w:abstractNumId w:val="28"/>
  </w:num>
  <w:num w:numId="12">
    <w:abstractNumId w:val="17"/>
  </w:num>
  <w:num w:numId="13">
    <w:abstractNumId w:val="2"/>
  </w:num>
  <w:num w:numId="14">
    <w:abstractNumId w:val="32"/>
  </w:num>
  <w:num w:numId="15">
    <w:abstractNumId w:val="6"/>
  </w:num>
  <w:num w:numId="16">
    <w:abstractNumId w:val="23"/>
  </w:num>
  <w:num w:numId="17">
    <w:abstractNumId w:val="26"/>
  </w:num>
  <w:num w:numId="18">
    <w:abstractNumId w:val="15"/>
  </w:num>
  <w:num w:numId="19">
    <w:abstractNumId w:val="8"/>
  </w:num>
  <w:num w:numId="20">
    <w:abstractNumId w:val="4"/>
  </w:num>
  <w:num w:numId="21">
    <w:abstractNumId w:val="13"/>
  </w:num>
  <w:num w:numId="22">
    <w:abstractNumId w:val="25"/>
  </w:num>
  <w:num w:numId="23">
    <w:abstractNumId w:val="24"/>
  </w:num>
  <w:num w:numId="24">
    <w:abstractNumId w:val="27"/>
  </w:num>
  <w:num w:numId="25">
    <w:abstractNumId w:val="9"/>
  </w:num>
  <w:num w:numId="26">
    <w:abstractNumId w:val="30"/>
  </w:num>
  <w:num w:numId="27">
    <w:abstractNumId w:val="29"/>
  </w:num>
  <w:num w:numId="28">
    <w:abstractNumId w:val="14"/>
  </w:num>
  <w:num w:numId="29">
    <w:abstractNumId w:val="34"/>
  </w:num>
  <w:num w:numId="30">
    <w:abstractNumId w:val="16"/>
  </w:num>
  <w:num w:numId="31">
    <w:abstractNumId w:val="10"/>
  </w:num>
  <w:num w:numId="32">
    <w:abstractNumId w:val="31"/>
  </w:num>
  <w:num w:numId="33">
    <w:abstractNumId w:val="19"/>
  </w:num>
  <w:num w:numId="34">
    <w:abstractNumId w:val="21"/>
  </w:num>
  <w:num w:numId="35">
    <w:abstractNumId w:val="5"/>
  </w:num>
  <w:num w:numId="36">
    <w:abstractNumId w:val="35"/>
  </w:num>
  <w:num w:numId="37">
    <w:abstractNumId w:val="2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4"/>
    <w:rsid w:val="00001BD6"/>
    <w:rsid w:val="00006C25"/>
    <w:rsid w:val="000162A0"/>
    <w:rsid w:val="00016F1F"/>
    <w:rsid w:val="0002060E"/>
    <w:rsid w:val="0002717E"/>
    <w:rsid w:val="000277BE"/>
    <w:rsid w:val="000308FC"/>
    <w:rsid w:val="00030A57"/>
    <w:rsid w:val="00031D8B"/>
    <w:rsid w:val="00033531"/>
    <w:rsid w:val="000505F4"/>
    <w:rsid w:val="0005182A"/>
    <w:rsid w:val="00055D28"/>
    <w:rsid w:val="000564F8"/>
    <w:rsid w:val="00061471"/>
    <w:rsid w:val="000678AA"/>
    <w:rsid w:val="00067E19"/>
    <w:rsid w:val="00077EAB"/>
    <w:rsid w:val="00082DEA"/>
    <w:rsid w:val="000831DB"/>
    <w:rsid w:val="000849FA"/>
    <w:rsid w:val="000857FD"/>
    <w:rsid w:val="00090775"/>
    <w:rsid w:val="0009125A"/>
    <w:rsid w:val="000922CA"/>
    <w:rsid w:val="0009236F"/>
    <w:rsid w:val="0009340B"/>
    <w:rsid w:val="000935B1"/>
    <w:rsid w:val="000A11AC"/>
    <w:rsid w:val="000A473C"/>
    <w:rsid w:val="000A5F6B"/>
    <w:rsid w:val="000A6A40"/>
    <w:rsid w:val="000A6D6F"/>
    <w:rsid w:val="000A6DD5"/>
    <w:rsid w:val="000A7BC1"/>
    <w:rsid w:val="000B3395"/>
    <w:rsid w:val="000B4348"/>
    <w:rsid w:val="000B7687"/>
    <w:rsid w:val="000C0A80"/>
    <w:rsid w:val="000C5754"/>
    <w:rsid w:val="000E1DCE"/>
    <w:rsid w:val="000E3380"/>
    <w:rsid w:val="000E4403"/>
    <w:rsid w:val="000E5280"/>
    <w:rsid w:val="000F1D36"/>
    <w:rsid w:val="000F3C46"/>
    <w:rsid w:val="000F4B17"/>
    <w:rsid w:val="000F6FE7"/>
    <w:rsid w:val="000F7C5A"/>
    <w:rsid w:val="00104068"/>
    <w:rsid w:val="00107A15"/>
    <w:rsid w:val="0011197D"/>
    <w:rsid w:val="001119A0"/>
    <w:rsid w:val="00115377"/>
    <w:rsid w:val="00121A82"/>
    <w:rsid w:val="001272FB"/>
    <w:rsid w:val="0013622A"/>
    <w:rsid w:val="00141DCC"/>
    <w:rsid w:val="00145DCB"/>
    <w:rsid w:val="001473A7"/>
    <w:rsid w:val="001637AA"/>
    <w:rsid w:val="001642E0"/>
    <w:rsid w:val="001764AC"/>
    <w:rsid w:val="0018108E"/>
    <w:rsid w:val="00182EBC"/>
    <w:rsid w:val="00183300"/>
    <w:rsid w:val="001874DF"/>
    <w:rsid w:val="00193D16"/>
    <w:rsid w:val="001947A2"/>
    <w:rsid w:val="00197330"/>
    <w:rsid w:val="001A541D"/>
    <w:rsid w:val="001A6A1A"/>
    <w:rsid w:val="001B12C1"/>
    <w:rsid w:val="001B6945"/>
    <w:rsid w:val="001B7DEB"/>
    <w:rsid w:val="001C30B4"/>
    <w:rsid w:val="001C6D55"/>
    <w:rsid w:val="001C6E84"/>
    <w:rsid w:val="001C6E91"/>
    <w:rsid w:val="001D02FC"/>
    <w:rsid w:val="001D4140"/>
    <w:rsid w:val="001D7FED"/>
    <w:rsid w:val="001E7EBF"/>
    <w:rsid w:val="001F2CAE"/>
    <w:rsid w:val="001F309B"/>
    <w:rsid w:val="001F47E3"/>
    <w:rsid w:val="00211986"/>
    <w:rsid w:val="00212404"/>
    <w:rsid w:val="0021455A"/>
    <w:rsid w:val="0022401A"/>
    <w:rsid w:val="00226CBA"/>
    <w:rsid w:val="0023050B"/>
    <w:rsid w:val="0023293D"/>
    <w:rsid w:val="00233F88"/>
    <w:rsid w:val="00240306"/>
    <w:rsid w:val="00240BD4"/>
    <w:rsid w:val="002433B3"/>
    <w:rsid w:val="00244597"/>
    <w:rsid w:val="00247285"/>
    <w:rsid w:val="00250FA8"/>
    <w:rsid w:val="002512F7"/>
    <w:rsid w:val="002517A2"/>
    <w:rsid w:val="00254D22"/>
    <w:rsid w:val="0026226A"/>
    <w:rsid w:val="00263B83"/>
    <w:rsid w:val="00263CA1"/>
    <w:rsid w:val="00265D10"/>
    <w:rsid w:val="00267144"/>
    <w:rsid w:val="002672BC"/>
    <w:rsid w:val="00267D31"/>
    <w:rsid w:val="00275938"/>
    <w:rsid w:val="00276C6E"/>
    <w:rsid w:val="00281202"/>
    <w:rsid w:val="002819D0"/>
    <w:rsid w:val="002834AB"/>
    <w:rsid w:val="002865F1"/>
    <w:rsid w:val="00287B80"/>
    <w:rsid w:val="00291E6C"/>
    <w:rsid w:val="00293E2B"/>
    <w:rsid w:val="002A6E44"/>
    <w:rsid w:val="002B29AB"/>
    <w:rsid w:val="002B2A5E"/>
    <w:rsid w:val="002B60E6"/>
    <w:rsid w:val="002B7E57"/>
    <w:rsid w:val="002C2FF6"/>
    <w:rsid w:val="002D2C78"/>
    <w:rsid w:val="002D5FD7"/>
    <w:rsid w:val="002D60AC"/>
    <w:rsid w:val="002D745B"/>
    <w:rsid w:val="002E1666"/>
    <w:rsid w:val="002E1D4C"/>
    <w:rsid w:val="002E2D2B"/>
    <w:rsid w:val="002E4DA9"/>
    <w:rsid w:val="002F1D49"/>
    <w:rsid w:val="002F2095"/>
    <w:rsid w:val="002F2C21"/>
    <w:rsid w:val="002F4AD4"/>
    <w:rsid w:val="002F51C5"/>
    <w:rsid w:val="00300583"/>
    <w:rsid w:val="00301D07"/>
    <w:rsid w:val="00305330"/>
    <w:rsid w:val="00306502"/>
    <w:rsid w:val="00310BFC"/>
    <w:rsid w:val="0031498B"/>
    <w:rsid w:val="00321E6B"/>
    <w:rsid w:val="00322159"/>
    <w:rsid w:val="00326956"/>
    <w:rsid w:val="00333115"/>
    <w:rsid w:val="00335892"/>
    <w:rsid w:val="00344320"/>
    <w:rsid w:val="00344DED"/>
    <w:rsid w:val="00350011"/>
    <w:rsid w:val="00355697"/>
    <w:rsid w:val="003704F1"/>
    <w:rsid w:val="00372C62"/>
    <w:rsid w:val="00376ED4"/>
    <w:rsid w:val="003816CD"/>
    <w:rsid w:val="00381AC7"/>
    <w:rsid w:val="00381D7B"/>
    <w:rsid w:val="00385C1F"/>
    <w:rsid w:val="00392550"/>
    <w:rsid w:val="0039295E"/>
    <w:rsid w:val="003A3A20"/>
    <w:rsid w:val="003A6686"/>
    <w:rsid w:val="003B4EBA"/>
    <w:rsid w:val="003B707B"/>
    <w:rsid w:val="003B7F42"/>
    <w:rsid w:val="003D078B"/>
    <w:rsid w:val="003D1511"/>
    <w:rsid w:val="003D3FA0"/>
    <w:rsid w:val="003E3451"/>
    <w:rsid w:val="003F2975"/>
    <w:rsid w:val="003F6DC6"/>
    <w:rsid w:val="003F723A"/>
    <w:rsid w:val="004022D1"/>
    <w:rsid w:val="004023C2"/>
    <w:rsid w:val="00402948"/>
    <w:rsid w:val="00402A57"/>
    <w:rsid w:val="00404526"/>
    <w:rsid w:val="0040778F"/>
    <w:rsid w:val="00407A02"/>
    <w:rsid w:val="00412B45"/>
    <w:rsid w:val="00413335"/>
    <w:rsid w:val="00414999"/>
    <w:rsid w:val="00414BCD"/>
    <w:rsid w:val="00420335"/>
    <w:rsid w:val="0042218C"/>
    <w:rsid w:val="0042320C"/>
    <w:rsid w:val="00425A95"/>
    <w:rsid w:val="00425CD8"/>
    <w:rsid w:val="00426FC7"/>
    <w:rsid w:val="00430A6D"/>
    <w:rsid w:val="0045480C"/>
    <w:rsid w:val="00455C90"/>
    <w:rsid w:val="00461967"/>
    <w:rsid w:val="00463271"/>
    <w:rsid w:val="0046332A"/>
    <w:rsid w:val="00465E95"/>
    <w:rsid w:val="0046734D"/>
    <w:rsid w:val="00467BDC"/>
    <w:rsid w:val="004708C1"/>
    <w:rsid w:val="00473FFD"/>
    <w:rsid w:val="004805D0"/>
    <w:rsid w:val="00483686"/>
    <w:rsid w:val="00483EA8"/>
    <w:rsid w:val="00487FF7"/>
    <w:rsid w:val="004979AC"/>
    <w:rsid w:val="004A7346"/>
    <w:rsid w:val="004A74CA"/>
    <w:rsid w:val="004B0762"/>
    <w:rsid w:val="004B0E91"/>
    <w:rsid w:val="004B119B"/>
    <w:rsid w:val="004B3905"/>
    <w:rsid w:val="004B4A12"/>
    <w:rsid w:val="004B4D08"/>
    <w:rsid w:val="004B4F5C"/>
    <w:rsid w:val="004C1E20"/>
    <w:rsid w:val="004C3EB2"/>
    <w:rsid w:val="004C4749"/>
    <w:rsid w:val="004C510D"/>
    <w:rsid w:val="004C62CB"/>
    <w:rsid w:val="004D0456"/>
    <w:rsid w:val="004D1B20"/>
    <w:rsid w:val="004D28FF"/>
    <w:rsid w:val="004D43C5"/>
    <w:rsid w:val="004E042D"/>
    <w:rsid w:val="004E0BB6"/>
    <w:rsid w:val="004F04D1"/>
    <w:rsid w:val="004F0D2E"/>
    <w:rsid w:val="004F17C5"/>
    <w:rsid w:val="004F5EBD"/>
    <w:rsid w:val="004F79DE"/>
    <w:rsid w:val="004F7F7F"/>
    <w:rsid w:val="00503792"/>
    <w:rsid w:val="0050557E"/>
    <w:rsid w:val="00506D83"/>
    <w:rsid w:val="005123AD"/>
    <w:rsid w:val="00512C9F"/>
    <w:rsid w:val="0051357C"/>
    <w:rsid w:val="00514A5A"/>
    <w:rsid w:val="00514E25"/>
    <w:rsid w:val="0051568D"/>
    <w:rsid w:val="005221DF"/>
    <w:rsid w:val="0052342A"/>
    <w:rsid w:val="00526D79"/>
    <w:rsid w:val="00530307"/>
    <w:rsid w:val="00532315"/>
    <w:rsid w:val="0053315D"/>
    <w:rsid w:val="00541914"/>
    <w:rsid w:val="00543048"/>
    <w:rsid w:val="00553356"/>
    <w:rsid w:val="005558D5"/>
    <w:rsid w:val="005570BD"/>
    <w:rsid w:val="005622E5"/>
    <w:rsid w:val="005628A9"/>
    <w:rsid w:val="00566610"/>
    <w:rsid w:val="00571336"/>
    <w:rsid w:val="005718CB"/>
    <w:rsid w:val="00575F6C"/>
    <w:rsid w:val="005873AB"/>
    <w:rsid w:val="00592B93"/>
    <w:rsid w:val="00593680"/>
    <w:rsid w:val="005A70FC"/>
    <w:rsid w:val="005B2E5E"/>
    <w:rsid w:val="005B4916"/>
    <w:rsid w:val="005B6B2A"/>
    <w:rsid w:val="005D535A"/>
    <w:rsid w:val="005E0452"/>
    <w:rsid w:val="005E4878"/>
    <w:rsid w:val="005E63D7"/>
    <w:rsid w:val="005F26E5"/>
    <w:rsid w:val="005F2F05"/>
    <w:rsid w:val="005F3A83"/>
    <w:rsid w:val="00600AA1"/>
    <w:rsid w:val="006015EF"/>
    <w:rsid w:val="00602DB4"/>
    <w:rsid w:val="00603B2E"/>
    <w:rsid w:val="00605A6E"/>
    <w:rsid w:val="0060681F"/>
    <w:rsid w:val="00610802"/>
    <w:rsid w:val="00610DA7"/>
    <w:rsid w:val="006118F1"/>
    <w:rsid w:val="00611D9C"/>
    <w:rsid w:val="00611DD9"/>
    <w:rsid w:val="006233B5"/>
    <w:rsid w:val="00624A20"/>
    <w:rsid w:val="00626DA9"/>
    <w:rsid w:val="006316CE"/>
    <w:rsid w:val="006320FC"/>
    <w:rsid w:val="00633640"/>
    <w:rsid w:val="0063375E"/>
    <w:rsid w:val="00634C6E"/>
    <w:rsid w:val="0063619A"/>
    <w:rsid w:val="0064303C"/>
    <w:rsid w:val="00645A6F"/>
    <w:rsid w:val="006519D8"/>
    <w:rsid w:val="00653BAF"/>
    <w:rsid w:val="00653DAB"/>
    <w:rsid w:val="00655003"/>
    <w:rsid w:val="006559FE"/>
    <w:rsid w:val="006574C0"/>
    <w:rsid w:val="00661E53"/>
    <w:rsid w:val="00662170"/>
    <w:rsid w:val="00664631"/>
    <w:rsid w:val="0066558F"/>
    <w:rsid w:val="00666AC4"/>
    <w:rsid w:val="00670B56"/>
    <w:rsid w:val="00670F3D"/>
    <w:rsid w:val="00671773"/>
    <w:rsid w:val="006717B7"/>
    <w:rsid w:val="0067297C"/>
    <w:rsid w:val="006773FC"/>
    <w:rsid w:val="00680DC1"/>
    <w:rsid w:val="00684824"/>
    <w:rsid w:val="00691145"/>
    <w:rsid w:val="0069524D"/>
    <w:rsid w:val="00695295"/>
    <w:rsid w:val="006A018B"/>
    <w:rsid w:val="006A1EBD"/>
    <w:rsid w:val="006A552A"/>
    <w:rsid w:val="006A5690"/>
    <w:rsid w:val="006A7F41"/>
    <w:rsid w:val="006B0259"/>
    <w:rsid w:val="006B416B"/>
    <w:rsid w:val="006B693E"/>
    <w:rsid w:val="006B7B00"/>
    <w:rsid w:val="006C1489"/>
    <w:rsid w:val="006C312B"/>
    <w:rsid w:val="006C5C46"/>
    <w:rsid w:val="006C67FF"/>
    <w:rsid w:val="006D21FB"/>
    <w:rsid w:val="006D2EE3"/>
    <w:rsid w:val="006D5002"/>
    <w:rsid w:val="006D50C7"/>
    <w:rsid w:val="006D6091"/>
    <w:rsid w:val="006D728F"/>
    <w:rsid w:val="006D78FB"/>
    <w:rsid w:val="006E2E61"/>
    <w:rsid w:val="006E7775"/>
    <w:rsid w:val="006F0D65"/>
    <w:rsid w:val="006F46CB"/>
    <w:rsid w:val="006F52B3"/>
    <w:rsid w:val="006F71B5"/>
    <w:rsid w:val="00712BA8"/>
    <w:rsid w:val="0071346C"/>
    <w:rsid w:val="007205C3"/>
    <w:rsid w:val="007228A3"/>
    <w:rsid w:val="0073031C"/>
    <w:rsid w:val="00731DE7"/>
    <w:rsid w:val="0073208F"/>
    <w:rsid w:val="00746ADA"/>
    <w:rsid w:val="00752122"/>
    <w:rsid w:val="00752405"/>
    <w:rsid w:val="00752654"/>
    <w:rsid w:val="00757023"/>
    <w:rsid w:val="00757D75"/>
    <w:rsid w:val="00761CDA"/>
    <w:rsid w:val="00767FC9"/>
    <w:rsid w:val="0077271A"/>
    <w:rsid w:val="00772805"/>
    <w:rsid w:val="007848C9"/>
    <w:rsid w:val="007872A4"/>
    <w:rsid w:val="007968E2"/>
    <w:rsid w:val="007A0C05"/>
    <w:rsid w:val="007A12F1"/>
    <w:rsid w:val="007A4F11"/>
    <w:rsid w:val="007A72BB"/>
    <w:rsid w:val="007B3FF8"/>
    <w:rsid w:val="007B7771"/>
    <w:rsid w:val="007C2EC0"/>
    <w:rsid w:val="007C5E41"/>
    <w:rsid w:val="007D0315"/>
    <w:rsid w:val="007D52ED"/>
    <w:rsid w:val="007D6140"/>
    <w:rsid w:val="007D7CA2"/>
    <w:rsid w:val="007E0A02"/>
    <w:rsid w:val="007E23DB"/>
    <w:rsid w:val="007E577E"/>
    <w:rsid w:val="007E6E59"/>
    <w:rsid w:val="007E7BFB"/>
    <w:rsid w:val="007F1485"/>
    <w:rsid w:val="007F2B41"/>
    <w:rsid w:val="007F4173"/>
    <w:rsid w:val="007F435C"/>
    <w:rsid w:val="007F45A9"/>
    <w:rsid w:val="00806C1C"/>
    <w:rsid w:val="008115BD"/>
    <w:rsid w:val="00812554"/>
    <w:rsid w:val="00814AD5"/>
    <w:rsid w:val="00815498"/>
    <w:rsid w:val="00815BC8"/>
    <w:rsid w:val="00820B11"/>
    <w:rsid w:val="00820F4A"/>
    <w:rsid w:val="00823A4B"/>
    <w:rsid w:val="008250BE"/>
    <w:rsid w:val="0084424A"/>
    <w:rsid w:val="00845914"/>
    <w:rsid w:val="00850E10"/>
    <w:rsid w:val="008575A4"/>
    <w:rsid w:val="00860FD7"/>
    <w:rsid w:val="00865AE2"/>
    <w:rsid w:val="00873559"/>
    <w:rsid w:val="00873E1D"/>
    <w:rsid w:val="00876DE7"/>
    <w:rsid w:val="00880D63"/>
    <w:rsid w:val="00881DE8"/>
    <w:rsid w:val="008833E1"/>
    <w:rsid w:val="00885D2A"/>
    <w:rsid w:val="00887B0F"/>
    <w:rsid w:val="00890F4D"/>
    <w:rsid w:val="0089141C"/>
    <w:rsid w:val="0089273A"/>
    <w:rsid w:val="00892F1D"/>
    <w:rsid w:val="00893E21"/>
    <w:rsid w:val="008959FB"/>
    <w:rsid w:val="00896B0D"/>
    <w:rsid w:val="008B03ED"/>
    <w:rsid w:val="008B1393"/>
    <w:rsid w:val="008B6DDE"/>
    <w:rsid w:val="008C15BB"/>
    <w:rsid w:val="008C3048"/>
    <w:rsid w:val="008C5E4F"/>
    <w:rsid w:val="008D7F87"/>
    <w:rsid w:val="008E00B2"/>
    <w:rsid w:val="008E04AD"/>
    <w:rsid w:val="008E05A4"/>
    <w:rsid w:val="008E3368"/>
    <w:rsid w:val="008F2615"/>
    <w:rsid w:val="008F3F58"/>
    <w:rsid w:val="008F5CE1"/>
    <w:rsid w:val="009032C6"/>
    <w:rsid w:val="00903D86"/>
    <w:rsid w:val="0091052C"/>
    <w:rsid w:val="00913722"/>
    <w:rsid w:val="009244A7"/>
    <w:rsid w:val="00924E29"/>
    <w:rsid w:val="0093008E"/>
    <w:rsid w:val="0093798F"/>
    <w:rsid w:val="00944445"/>
    <w:rsid w:val="00945FD2"/>
    <w:rsid w:val="0094645B"/>
    <w:rsid w:val="0094725D"/>
    <w:rsid w:val="00951B73"/>
    <w:rsid w:val="0095292C"/>
    <w:rsid w:val="009568E4"/>
    <w:rsid w:val="00962D03"/>
    <w:rsid w:val="00964F2F"/>
    <w:rsid w:val="00965401"/>
    <w:rsid w:val="00981148"/>
    <w:rsid w:val="009817FA"/>
    <w:rsid w:val="00982DC9"/>
    <w:rsid w:val="00985DCA"/>
    <w:rsid w:val="00986F39"/>
    <w:rsid w:val="0098741B"/>
    <w:rsid w:val="00991BA5"/>
    <w:rsid w:val="00996AD0"/>
    <w:rsid w:val="009A02B8"/>
    <w:rsid w:val="009A14C1"/>
    <w:rsid w:val="009A7C78"/>
    <w:rsid w:val="009B018D"/>
    <w:rsid w:val="009B489A"/>
    <w:rsid w:val="009C16F8"/>
    <w:rsid w:val="009C1721"/>
    <w:rsid w:val="009E64C9"/>
    <w:rsid w:val="009E6979"/>
    <w:rsid w:val="009F6F4F"/>
    <w:rsid w:val="00A00BF2"/>
    <w:rsid w:val="00A136E6"/>
    <w:rsid w:val="00A14442"/>
    <w:rsid w:val="00A16392"/>
    <w:rsid w:val="00A1748F"/>
    <w:rsid w:val="00A209DE"/>
    <w:rsid w:val="00A234F1"/>
    <w:rsid w:val="00A255D3"/>
    <w:rsid w:val="00A31AF4"/>
    <w:rsid w:val="00A365EE"/>
    <w:rsid w:val="00A37D1C"/>
    <w:rsid w:val="00A40D7A"/>
    <w:rsid w:val="00A40F74"/>
    <w:rsid w:val="00A43A47"/>
    <w:rsid w:val="00A44CC8"/>
    <w:rsid w:val="00A5033B"/>
    <w:rsid w:val="00A50366"/>
    <w:rsid w:val="00A51F6D"/>
    <w:rsid w:val="00A5415D"/>
    <w:rsid w:val="00A62BB3"/>
    <w:rsid w:val="00A642B8"/>
    <w:rsid w:val="00A67A60"/>
    <w:rsid w:val="00A72406"/>
    <w:rsid w:val="00A74D2D"/>
    <w:rsid w:val="00A83D7E"/>
    <w:rsid w:val="00A93E62"/>
    <w:rsid w:val="00A96045"/>
    <w:rsid w:val="00A97288"/>
    <w:rsid w:val="00AA681D"/>
    <w:rsid w:val="00AA6AF7"/>
    <w:rsid w:val="00AB0C4C"/>
    <w:rsid w:val="00AB55FF"/>
    <w:rsid w:val="00AB760B"/>
    <w:rsid w:val="00AC46FC"/>
    <w:rsid w:val="00AC57F8"/>
    <w:rsid w:val="00AD1CBD"/>
    <w:rsid w:val="00AE2441"/>
    <w:rsid w:val="00AE444A"/>
    <w:rsid w:val="00AE54F6"/>
    <w:rsid w:val="00AF1940"/>
    <w:rsid w:val="00B03F9C"/>
    <w:rsid w:val="00B04CF6"/>
    <w:rsid w:val="00B06F77"/>
    <w:rsid w:val="00B0729E"/>
    <w:rsid w:val="00B15FBE"/>
    <w:rsid w:val="00B21516"/>
    <w:rsid w:val="00B21887"/>
    <w:rsid w:val="00B24D01"/>
    <w:rsid w:val="00B2542C"/>
    <w:rsid w:val="00B25D75"/>
    <w:rsid w:val="00B27AAD"/>
    <w:rsid w:val="00B3068B"/>
    <w:rsid w:val="00B33890"/>
    <w:rsid w:val="00B34C64"/>
    <w:rsid w:val="00B35385"/>
    <w:rsid w:val="00B44A09"/>
    <w:rsid w:val="00B44D5D"/>
    <w:rsid w:val="00B51AD3"/>
    <w:rsid w:val="00B5355F"/>
    <w:rsid w:val="00B618E9"/>
    <w:rsid w:val="00B64300"/>
    <w:rsid w:val="00B66199"/>
    <w:rsid w:val="00B66807"/>
    <w:rsid w:val="00B67E1D"/>
    <w:rsid w:val="00B67E4E"/>
    <w:rsid w:val="00B755F3"/>
    <w:rsid w:val="00B807EF"/>
    <w:rsid w:val="00B81D24"/>
    <w:rsid w:val="00B82390"/>
    <w:rsid w:val="00B82B8E"/>
    <w:rsid w:val="00B83067"/>
    <w:rsid w:val="00B87E40"/>
    <w:rsid w:val="00B95C2E"/>
    <w:rsid w:val="00BA5112"/>
    <w:rsid w:val="00BA6ADB"/>
    <w:rsid w:val="00BA6BA0"/>
    <w:rsid w:val="00BA7E35"/>
    <w:rsid w:val="00BB1AB4"/>
    <w:rsid w:val="00BB6A6C"/>
    <w:rsid w:val="00BC071C"/>
    <w:rsid w:val="00BC136A"/>
    <w:rsid w:val="00BC2D3C"/>
    <w:rsid w:val="00BC3604"/>
    <w:rsid w:val="00BC3892"/>
    <w:rsid w:val="00BC7AB0"/>
    <w:rsid w:val="00BD49C9"/>
    <w:rsid w:val="00BD56BA"/>
    <w:rsid w:val="00BE2D46"/>
    <w:rsid w:val="00BE5456"/>
    <w:rsid w:val="00BF372C"/>
    <w:rsid w:val="00BF38B1"/>
    <w:rsid w:val="00C028F3"/>
    <w:rsid w:val="00C04F68"/>
    <w:rsid w:val="00C06A29"/>
    <w:rsid w:val="00C20185"/>
    <w:rsid w:val="00C21ADD"/>
    <w:rsid w:val="00C2276D"/>
    <w:rsid w:val="00C22832"/>
    <w:rsid w:val="00C266BC"/>
    <w:rsid w:val="00C26ECF"/>
    <w:rsid w:val="00C3445B"/>
    <w:rsid w:val="00C3601B"/>
    <w:rsid w:val="00C37D11"/>
    <w:rsid w:val="00C402CA"/>
    <w:rsid w:val="00C441F5"/>
    <w:rsid w:val="00C54A53"/>
    <w:rsid w:val="00C573FE"/>
    <w:rsid w:val="00C63A58"/>
    <w:rsid w:val="00C73031"/>
    <w:rsid w:val="00C81CB2"/>
    <w:rsid w:val="00C84AA7"/>
    <w:rsid w:val="00C85115"/>
    <w:rsid w:val="00C85175"/>
    <w:rsid w:val="00C85B47"/>
    <w:rsid w:val="00C87156"/>
    <w:rsid w:val="00C878C0"/>
    <w:rsid w:val="00C906BE"/>
    <w:rsid w:val="00C922F3"/>
    <w:rsid w:val="00CA167A"/>
    <w:rsid w:val="00CA435D"/>
    <w:rsid w:val="00CA4A3B"/>
    <w:rsid w:val="00CA561E"/>
    <w:rsid w:val="00CA5A35"/>
    <w:rsid w:val="00CB5FA0"/>
    <w:rsid w:val="00CB7681"/>
    <w:rsid w:val="00CC0BC8"/>
    <w:rsid w:val="00CC4AA9"/>
    <w:rsid w:val="00CC717E"/>
    <w:rsid w:val="00CD02A2"/>
    <w:rsid w:val="00CD2EFA"/>
    <w:rsid w:val="00CE083A"/>
    <w:rsid w:val="00CE35D8"/>
    <w:rsid w:val="00CE5A5D"/>
    <w:rsid w:val="00CF04B9"/>
    <w:rsid w:val="00CF29C3"/>
    <w:rsid w:val="00CF4155"/>
    <w:rsid w:val="00CF4644"/>
    <w:rsid w:val="00CF5CA2"/>
    <w:rsid w:val="00D03CA2"/>
    <w:rsid w:val="00D054DA"/>
    <w:rsid w:val="00D06EC9"/>
    <w:rsid w:val="00D12B82"/>
    <w:rsid w:val="00D23E0E"/>
    <w:rsid w:val="00D24086"/>
    <w:rsid w:val="00D24EC3"/>
    <w:rsid w:val="00D2631C"/>
    <w:rsid w:val="00D3296D"/>
    <w:rsid w:val="00D33AD2"/>
    <w:rsid w:val="00D3513B"/>
    <w:rsid w:val="00D362C5"/>
    <w:rsid w:val="00D40900"/>
    <w:rsid w:val="00D40CDA"/>
    <w:rsid w:val="00D54AAA"/>
    <w:rsid w:val="00D55234"/>
    <w:rsid w:val="00D623E3"/>
    <w:rsid w:val="00D63B3C"/>
    <w:rsid w:val="00D72827"/>
    <w:rsid w:val="00D72BCA"/>
    <w:rsid w:val="00D74F18"/>
    <w:rsid w:val="00D81459"/>
    <w:rsid w:val="00D8194B"/>
    <w:rsid w:val="00D81AB1"/>
    <w:rsid w:val="00D931D0"/>
    <w:rsid w:val="00D936BC"/>
    <w:rsid w:val="00D966D8"/>
    <w:rsid w:val="00DA0557"/>
    <w:rsid w:val="00DA12DC"/>
    <w:rsid w:val="00DA5051"/>
    <w:rsid w:val="00DA5A70"/>
    <w:rsid w:val="00DB4733"/>
    <w:rsid w:val="00DC0E26"/>
    <w:rsid w:val="00DC40FC"/>
    <w:rsid w:val="00DC6271"/>
    <w:rsid w:val="00DC7677"/>
    <w:rsid w:val="00DD3C59"/>
    <w:rsid w:val="00DD5B23"/>
    <w:rsid w:val="00DE0412"/>
    <w:rsid w:val="00DE05D4"/>
    <w:rsid w:val="00DE12E9"/>
    <w:rsid w:val="00DE1620"/>
    <w:rsid w:val="00DE2517"/>
    <w:rsid w:val="00DF3D94"/>
    <w:rsid w:val="00DF66D1"/>
    <w:rsid w:val="00E01DE4"/>
    <w:rsid w:val="00E06E14"/>
    <w:rsid w:val="00E10EB1"/>
    <w:rsid w:val="00E1279D"/>
    <w:rsid w:val="00E12F54"/>
    <w:rsid w:val="00E149A7"/>
    <w:rsid w:val="00E277FA"/>
    <w:rsid w:val="00E322C5"/>
    <w:rsid w:val="00E35E05"/>
    <w:rsid w:val="00E37EB8"/>
    <w:rsid w:val="00E410A9"/>
    <w:rsid w:val="00E430DD"/>
    <w:rsid w:val="00E4356A"/>
    <w:rsid w:val="00E4520F"/>
    <w:rsid w:val="00E47BAB"/>
    <w:rsid w:val="00E62378"/>
    <w:rsid w:val="00E64A4B"/>
    <w:rsid w:val="00E675E1"/>
    <w:rsid w:val="00E70A33"/>
    <w:rsid w:val="00E72755"/>
    <w:rsid w:val="00E803C8"/>
    <w:rsid w:val="00E823CA"/>
    <w:rsid w:val="00E84D32"/>
    <w:rsid w:val="00E86A2F"/>
    <w:rsid w:val="00E90A44"/>
    <w:rsid w:val="00E91C7B"/>
    <w:rsid w:val="00E92169"/>
    <w:rsid w:val="00E929E6"/>
    <w:rsid w:val="00E9557C"/>
    <w:rsid w:val="00E95B33"/>
    <w:rsid w:val="00EA6BAF"/>
    <w:rsid w:val="00EB27B2"/>
    <w:rsid w:val="00EB3A2A"/>
    <w:rsid w:val="00EB3CFC"/>
    <w:rsid w:val="00EB3F54"/>
    <w:rsid w:val="00EB488B"/>
    <w:rsid w:val="00EC3803"/>
    <w:rsid w:val="00EE0E3D"/>
    <w:rsid w:val="00EE1049"/>
    <w:rsid w:val="00EE1E4E"/>
    <w:rsid w:val="00EE3920"/>
    <w:rsid w:val="00EE6F18"/>
    <w:rsid w:val="00EF1A77"/>
    <w:rsid w:val="00EF1D2C"/>
    <w:rsid w:val="00EF427C"/>
    <w:rsid w:val="00EF4CE8"/>
    <w:rsid w:val="00EF6F10"/>
    <w:rsid w:val="00EF7F8B"/>
    <w:rsid w:val="00F014DF"/>
    <w:rsid w:val="00F0705D"/>
    <w:rsid w:val="00F3690D"/>
    <w:rsid w:val="00F37A56"/>
    <w:rsid w:val="00F44511"/>
    <w:rsid w:val="00F44F9F"/>
    <w:rsid w:val="00F46AE5"/>
    <w:rsid w:val="00F5239B"/>
    <w:rsid w:val="00F5337A"/>
    <w:rsid w:val="00F54308"/>
    <w:rsid w:val="00F55787"/>
    <w:rsid w:val="00F55C91"/>
    <w:rsid w:val="00F55D55"/>
    <w:rsid w:val="00F613FF"/>
    <w:rsid w:val="00F67C91"/>
    <w:rsid w:val="00F76E0C"/>
    <w:rsid w:val="00F770B9"/>
    <w:rsid w:val="00F81965"/>
    <w:rsid w:val="00F90586"/>
    <w:rsid w:val="00F91CAD"/>
    <w:rsid w:val="00F925EE"/>
    <w:rsid w:val="00F93685"/>
    <w:rsid w:val="00F93DD0"/>
    <w:rsid w:val="00F9442A"/>
    <w:rsid w:val="00F95508"/>
    <w:rsid w:val="00F957B9"/>
    <w:rsid w:val="00F96EB5"/>
    <w:rsid w:val="00FA04CC"/>
    <w:rsid w:val="00FA380C"/>
    <w:rsid w:val="00FA399C"/>
    <w:rsid w:val="00FA39C9"/>
    <w:rsid w:val="00FA3DC9"/>
    <w:rsid w:val="00FA51AC"/>
    <w:rsid w:val="00FA7A89"/>
    <w:rsid w:val="00FB27DB"/>
    <w:rsid w:val="00FB3067"/>
    <w:rsid w:val="00FB3562"/>
    <w:rsid w:val="00FB6BE7"/>
    <w:rsid w:val="00FC3642"/>
    <w:rsid w:val="00FD6B23"/>
    <w:rsid w:val="00FD7CC8"/>
    <w:rsid w:val="00FE26F7"/>
    <w:rsid w:val="00FE5100"/>
    <w:rsid w:val="00FF2604"/>
    <w:rsid w:val="00FF4ADB"/>
    <w:rsid w:val="00FF70C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3EBAB"/>
  <w15:chartTrackingRefBased/>
  <w15:docId w15:val="{693B3A12-7A0B-4B36-8EBB-55813D4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FF"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334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Fontepargpadro">
    <w:name w:val="WW-Fonte parág. padrão"/>
  </w:style>
  <w:style w:type="character" w:customStyle="1" w:styleId="WW8Num1z0">
    <w:name w:val="WW8Num1z0"/>
    <w:rPr>
      <w:rFonts w:ascii="Lucida Console" w:hAnsi="Lucida Conso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firstLine="1"/>
      <w:jc w:val="both"/>
    </w:pPr>
    <w:rPr>
      <w:sz w:val="24"/>
    </w:rPr>
  </w:style>
  <w:style w:type="paragraph" w:customStyle="1" w:styleId="WW-Corpodetexto2">
    <w:name w:val="WW-Corpo de texto 2"/>
    <w:basedOn w:val="Normal"/>
    <w:pPr>
      <w:jc w:val="both"/>
    </w:pPr>
    <w:rPr>
      <w:sz w:val="26"/>
    </w:rPr>
  </w:style>
  <w:style w:type="paragraph" w:styleId="Textodebalo">
    <w:name w:val="Balloon Text"/>
    <w:basedOn w:val="Normal"/>
    <w:semiHidden/>
    <w:rsid w:val="0063375E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4C510D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4C510D"/>
    <w:pPr>
      <w:spacing w:after="120" w:line="480" w:lineRule="auto"/>
      <w:ind w:left="283"/>
    </w:pPr>
  </w:style>
  <w:style w:type="character" w:styleId="Hyperlink">
    <w:name w:val="Hyperlink"/>
    <w:rsid w:val="00592B93"/>
    <w:rPr>
      <w:color w:val="0000FF"/>
      <w:u w:val="single"/>
    </w:rPr>
  </w:style>
  <w:style w:type="character" w:styleId="Nmerodepgina">
    <w:name w:val="page number"/>
    <w:basedOn w:val="Fontepargpadro"/>
    <w:rsid w:val="00D06EC9"/>
  </w:style>
  <w:style w:type="paragraph" w:styleId="NormalWeb">
    <w:name w:val="Normal (Web)"/>
    <w:basedOn w:val="Normal"/>
    <w:uiPriority w:val="99"/>
    <w:unhideWhenUsed/>
    <w:rsid w:val="0077271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ention">
    <w:name w:val="Mention"/>
    <w:uiPriority w:val="99"/>
    <w:semiHidden/>
    <w:unhideWhenUsed/>
    <w:rsid w:val="00A40F74"/>
    <w:rPr>
      <w:color w:val="2B579A"/>
      <w:shd w:val="clear" w:color="auto" w:fill="E6E6E6"/>
    </w:rPr>
  </w:style>
  <w:style w:type="paragraph" w:customStyle="1" w:styleId="textoalinhadoesquerdaespacamentosimples">
    <w:name w:val="texto_alinhado_esquerda_espacamento_simples"/>
    <w:basedOn w:val="Normal"/>
    <w:uiPriority w:val="99"/>
    <w:semiHidden/>
    <w:rsid w:val="00E410A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uiPriority w:val="99"/>
    <w:semiHidden/>
    <w:rsid w:val="00E410A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">
    <w:name w:val="texto_alinhado_esquerda"/>
    <w:basedOn w:val="Normal"/>
    <w:uiPriority w:val="99"/>
    <w:semiHidden/>
    <w:rsid w:val="00E410A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E410A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410A9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1549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873559"/>
    <w:rPr>
      <w:color w:val="96607D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F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g.gov.br/planejamento/pagina/gestao-de-pessoas/recrutamento-e-selecao/concursos-publico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se.jus.b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gfdapeconcursoafre@fazenda.mg.gov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gfdapeconcursoafre@fazenda.mg.gov.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g.gov.br/planejamento/documento/boletim-de-inspecao-medica-bim-admiss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DC12462D50D488CD6856FF31947B3" ma:contentTypeVersion="14" ma:contentTypeDescription="Crie um novo documento." ma:contentTypeScope="" ma:versionID="d4efa0777602dda6bf46e20c96d0fdc1">
  <xsd:schema xmlns:xsd="http://www.w3.org/2001/XMLSchema" xmlns:xs="http://www.w3.org/2001/XMLSchema" xmlns:p="http://schemas.microsoft.com/office/2006/metadata/properties" xmlns:ns3="b8721ca4-7a20-48fe-a0d7-868474bc2af2" xmlns:ns4="f9a1a8c4-188a-45ae-97a3-131a7a43d176" targetNamespace="http://schemas.microsoft.com/office/2006/metadata/properties" ma:root="true" ma:fieldsID="aa98d98999b4edadef360e040b80f445" ns3:_="" ns4:_="">
    <xsd:import namespace="b8721ca4-7a20-48fe-a0d7-868474bc2af2"/>
    <xsd:import namespace="f9a1a8c4-188a-45ae-97a3-131a7a43d1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21ca4-7a20-48fe-a0d7-868474bc2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a8c4-188a-45ae-97a3-131a7a43d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1a8c4-188a-45ae-97a3-131a7a43d1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6E3C-A6F0-41E0-B974-C15F2E37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21ca4-7a20-48fe-a0d7-868474bc2af2"/>
    <ds:schemaRef ds:uri="f9a1a8c4-188a-45ae-97a3-131a7a43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6D166-00DA-4F1E-A23D-54E3EB068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E77F-33A3-40C6-91BF-1A32C30AB577}">
  <ds:schemaRefs>
    <ds:schemaRef ds:uri="http://schemas.microsoft.com/office/2006/metadata/properties"/>
    <ds:schemaRef ds:uri="http://schemas.microsoft.com/office/infopath/2007/PartnerControls"/>
    <ds:schemaRef ds:uri="f9a1a8c4-188a-45ae-97a3-131a7a43d176"/>
  </ds:schemaRefs>
</ds:datastoreItem>
</file>

<file path=customXml/itemProps4.xml><?xml version="1.0" encoding="utf-8"?>
<ds:datastoreItem xmlns:ds="http://schemas.openxmlformats.org/officeDocument/2006/customXml" ds:itemID="{07AE5399-6203-467E-8B71-4267A4AD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1633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OF.SEF.GAB.SEC._/97</vt:lpstr>
    </vt:vector>
  </TitlesOfParts>
  <Company>SEF</Company>
  <LinksUpToDate>false</LinksUpToDate>
  <CharactersWithSpaces>10432</CharactersWithSpaces>
  <SharedDoc>false</SharedDoc>
  <HLinks>
    <vt:vector size="78" baseType="variant">
      <vt:variant>
        <vt:i4>458785</vt:i4>
      </vt:variant>
      <vt:variant>
        <vt:i4>36</vt:i4>
      </vt:variant>
      <vt:variant>
        <vt:i4>0</vt:i4>
      </vt:variant>
      <vt:variant>
        <vt:i4>5</vt:i4>
      </vt:variant>
      <vt:variant>
        <vt:lpwstr>mailto:spgfdapedcb@fazenda.mg.gov.br</vt:lpwstr>
      </vt:variant>
      <vt:variant>
        <vt:lpwstr/>
      </vt:variant>
      <vt:variant>
        <vt:i4>4915200</vt:i4>
      </vt:variant>
      <vt:variant>
        <vt:i4>33</vt:i4>
      </vt:variant>
      <vt:variant>
        <vt:i4>0</vt:i4>
      </vt:variant>
      <vt:variant>
        <vt:i4>5</vt:i4>
      </vt:variant>
      <vt:variant>
        <vt:lpwstr>https://cnd.pbh.gov.br/CNDOnline/</vt:lpwstr>
      </vt:variant>
      <vt:variant>
        <vt:lpwstr/>
      </vt:variant>
      <vt:variant>
        <vt:i4>7143455</vt:i4>
      </vt:variant>
      <vt:variant>
        <vt:i4>30</vt:i4>
      </vt:variant>
      <vt:variant>
        <vt:i4>0</vt:i4>
      </vt:variant>
      <vt:variant>
        <vt:i4>5</vt:i4>
      </vt:variant>
      <vt:variant>
        <vt:lpwstr>http://www.fazenda.mg.gov.br/empresas/certidao_debitos/</vt:lpwstr>
      </vt:variant>
      <vt:variant>
        <vt:lpwstr/>
      </vt:variant>
      <vt:variant>
        <vt:i4>8192053</vt:i4>
      </vt:variant>
      <vt:variant>
        <vt:i4>27</vt:i4>
      </vt:variant>
      <vt:variant>
        <vt:i4>0</vt:i4>
      </vt:variant>
      <vt:variant>
        <vt:i4>5</vt:i4>
      </vt:variant>
      <vt:variant>
        <vt:lpwstr>https://solucoes.receita.fazenda.gov.br/servicos/certidaointernet/pf/emitir</vt:lpwstr>
      </vt:variant>
      <vt:variant>
        <vt:lpwstr/>
      </vt:variant>
      <vt:variant>
        <vt:i4>3670119</vt:i4>
      </vt:variant>
      <vt:variant>
        <vt:i4>24</vt:i4>
      </vt:variant>
      <vt:variant>
        <vt:i4>0</vt:i4>
      </vt:variant>
      <vt:variant>
        <vt:i4>5</vt:i4>
      </vt:variant>
      <vt:variant>
        <vt:lpwstr>https://wwws.pc.mg.gov.br/atestado/solicitarsel.do?evento=x&amp;amp;fwPlc=s</vt:lpwstr>
      </vt:variant>
      <vt:variant>
        <vt:lpwstr/>
      </vt:variant>
      <vt:variant>
        <vt:i4>8257571</vt:i4>
      </vt:variant>
      <vt:variant>
        <vt:i4>21</vt:i4>
      </vt:variant>
      <vt:variant>
        <vt:i4>0</vt:i4>
      </vt:variant>
      <vt:variant>
        <vt:i4>5</vt:i4>
      </vt:variant>
      <vt:variant>
        <vt:lpwstr>https://www.mg.gov.br/node/562</vt:lpwstr>
      </vt:variant>
      <vt:variant>
        <vt:lpwstr/>
      </vt:variant>
      <vt:variant>
        <vt:i4>7602210</vt:i4>
      </vt:variant>
      <vt:variant>
        <vt:i4>18</vt:i4>
      </vt:variant>
      <vt:variant>
        <vt:i4>0</vt:i4>
      </vt:variant>
      <vt:variant>
        <vt:i4>5</vt:i4>
      </vt:variant>
      <vt:variant>
        <vt:lpwstr>https://www.mg.gov.br/node/578</vt:lpwstr>
      </vt:variant>
      <vt:variant>
        <vt:lpwstr/>
      </vt:variant>
      <vt:variant>
        <vt:i4>7340066</vt:i4>
      </vt:variant>
      <vt:variant>
        <vt:i4>15</vt:i4>
      </vt:variant>
      <vt:variant>
        <vt:i4>0</vt:i4>
      </vt:variant>
      <vt:variant>
        <vt:i4>5</vt:i4>
      </vt:variant>
      <vt:variant>
        <vt:lpwstr>https://www.mg.gov.br/node/1784</vt:lpwstr>
      </vt:variant>
      <vt:variant>
        <vt:lpwstr/>
      </vt:variant>
      <vt:variant>
        <vt:i4>1835024</vt:i4>
      </vt:variant>
      <vt:variant>
        <vt:i4>12</vt:i4>
      </vt:variant>
      <vt:variant>
        <vt:i4>0</vt:i4>
      </vt:variant>
      <vt:variant>
        <vt:i4>5</vt:i4>
      </vt:variant>
      <vt:variant>
        <vt:lpwstr>https://www.mg.gov.br/planejamento/documento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https://planejamento.mg.gov.br/pagina/gestao-de-pessoas/recrutamento-e-selecao/concursos-publicos</vt:lpwstr>
      </vt:variant>
      <vt:variant>
        <vt:lpwstr/>
      </vt:variant>
      <vt:variant>
        <vt:i4>6619262</vt:i4>
      </vt:variant>
      <vt:variant>
        <vt:i4>6</vt:i4>
      </vt:variant>
      <vt:variant>
        <vt:i4>0</vt:i4>
      </vt:variant>
      <vt:variant>
        <vt:i4>5</vt:i4>
      </vt:variant>
      <vt:variant>
        <vt:lpwstr>https://planejamento.mg.gov.br/</vt:lpwstr>
      </vt:variant>
      <vt:variant>
        <vt:lpwstr/>
      </vt:variant>
      <vt:variant>
        <vt:i4>5242964</vt:i4>
      </vt:variant>
      <vt:variant>
        <vt:i4>3</vt:i4>
      </vt:variant>
      <vt:variant>
        <vt:i4>0</vt:i4>
      </vt:variant>
      <vt:variant>
        <vt:i4>5</vt:i4>
      </vt:variant>
      <vt:variant>
        <vt:lpwstr>https://www.mg.gov.br/planejamento/documento/boletim-de-inspecao-medica-bim-admissionais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https://www.tse.jus.br/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OF.SEF.GAB.SEC._/97</dc:title>
  <dc:subject/>
  <dc:creator>SEF</dc:creator>
  <cp:keywords/>
  <cp:lastModifiedBy>Márcio Douglas Ribeiro</cp:lastModifiedBy>
  <cp:revision>2</cp:revision>
  <cp:lastPrinted>2023-12-20T16:44:00Z</cp:lastPrinted>
  <dcterms:created xsi:type="dcterms:W3CDTF">2023-12-28T14:22:00Z</dcterms:created>
  <dcterms:modified xsi:type="dcterms:W3CDTF">2023-12-28T14:22:00Z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0x010100EE6DC12462D50D488CD6856FF31947B3</vt:lpwstr>
  </property>
</Properties>
</file>