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A6A" w:rsidRPr="00F334A7" w:rsidRDefault="00E81A6A" w:rsidP="00E81A6A">
      <w:pPr>
        <w:pStyle w:val="Ttulo"/>
        <w:jc w:val="center"/>
        <w:rPr>
          <w:color w:val="CC3300"/>
          <w:sz w:val="32"/>
          <w:szCs w:val="32"/>
          <w:lang w:val="pt-BR"/>
        </w:rPr>
      </w:pPr>
      <w:r w:rsidRPr="00F334A7">
        <w:rPr>
          <w:color w:val="CC3300"/>
          <w:sz w:val="32"/>
          <w:szCs w:val="32"/>
          <w:lang w:val="pt-BR"/>
        </w:rPr>
        <w:t>Questionário de Pré-Qualificação de Projetos para Convênios - 2017</w:t>
      </w:r>
    </w:p>
    <w:p w:rsidR="00E81A6A" w:rsidRPr="00C17F60" w:rsidRDefault="00E81A6A" w:rsidP="00E81A6A">
      <w:pPr>
        <w:jc w:val="both"/>
      </w:pPr>
    </w:p>
    <w:tbl>
      <w:tblPr>
        <w:tblStyle w:val="Tabelacomgrade"/>
        <w:tblW w:w="9519" w:type="dxa"/>
        <w:tblInd w:w="-176" w:type="dxa"/>
        <w:tblLayout w:type="fixed"/>
        <w:tblLook w:val="04A0" w:firstRow="1" w:lastRow="0" w:firstColumn="1" w:lastColumn="0" w:noHBand="0" w:noVBand="1"/>
      </w:tblPr>
      <w:tblGrid>
        <w:gridCol w:w="2269"/>
        <w:gridCol w:w="1021"/>
        <w:gridCol w:w="1701"/>
        <w:gridCol w:w="538"/>
        <w:gridCol w:w="1588"/>
        <w:gridCol w:w="2402"/>
      </w:tblGrid>
      <w:tr w:rsidR="00E81A6A" w:rsidRPr="00213DE1" w:rsidTr="00746C77">
        <w:trPr>
          <w:trHeight w:val="253"/>
        </w:trPr>
        <w:tc>
          <w:tcPr>
            <w:tcW w:w="2269" w:type="dxa"/>
            <w:tcBorders>
              <w:right w:val="double" w:sz="4" w:space="0" w:color="auto"/>
            </w:tcBorders>
            <w:shd w:val="clear" w:color="auto" w:fill="FFFFFF" w:themeFill="background1"/>
          </w:tcPr>
          <w:p w:rsidR="00E81A6A" w:rsidRPr="00E81A6A" w:rsidRDefault="00E81A6A" w:rsidP="00746C77">
            <w:pPr>
              <w:pStyle w:val="ttulo2"/>
              <w:spacing w:before="0" w:after="0"/>
              <w:jc w:val="right"/>
              <w:rPr>
                <w:rFonts w:ascii="Trebuchet MS" w:hAnsi="Trebuchet MS"/>
                <w:color w:val="000000" w:themeColor="text1"/>
                <w:lang w:val="pt-BR"/>
              </w:rPr>
            </w:pPr>
            <w:r w:rsidRPr="00E81A6A">
              <w:rPr>
                <w:rFonts w:ascii="Trebuchet MS" w:hAnsi="Trebuchet MS"/>
                <w:color w:val="000000" w:themeColor="text1"/>
                <w:lang w:val="pt-BR"/>
              </w:rPr>
              <w:t>Número da proposta no SICONV</w:t>
            </w:r>
          </w:p>
        </w:tc>
        <w:tc>
          <w:tcPr>
            <w:tcW w:w="2722" w:type="dxa"/>
            <w:gridSpan w:val="2"/>
            <w:tcBorders>
              <w:left w:val="double" w:sz="4" w:space="0" w:color="auto"/>
            </w:tcBorders>
          </w:tcPr>
          <w:p w:rsidR="00E81A6A" w:rsidRPr="00E81A6A" w:rsidRDefault="00E81A6A" w:rsidP="00746C77">
            <w:pPr>
              <w:jc w:val="both"/>
              <w:rPr>
                <w:rFonts w:ascii="Trebuchet MS" w:hAnsi="Trebuchet MS"/>
                <w:b/>
                <w:color w:val="2E74B5" w:themeColor="accent1" w:themeShade="BF"/>
              </w:rPr>
            </w:pPr>
          </w:p>
        </w:tc>
        <w:tc>
          <w:tcPr>
            <w:tcW w:w="2126" w:type="dxa"/>
            <w:gridSpan w:val="2"/>
            <w:shd w:val="clear" w:color="auto" w:fill="FFFFFF" w:themeFill="background1"/>
          </w:tcPr>
          <w:p w:rsidR="00E81A6A" w:rsidRPr="00E81A6A" w:rsidRDefault="00E81A6A" w:rsidP="00746C77">
            <w:pPr>
              <w:pStyle w:val="ttulo2"/>
              <w:spacing w:before="0" w:after="0"/>
              <w:jc w:val="right"/>
              <w:rPr>
                <w:rFonts w:ascii="Trebuchet MS" w:hAnsi="Trebuchet MS"/>
                <w:color w:val="000000" w:themeColor="text1"/>
                <w:lang w:val="pt-BR"/>
              </w:rPr>
            </w:pPr>
            <w:r w:rsidRPr="00E81A6A">
              <w:rPr>
                <w:rFonts w:ascii="Trebuchet MS" w:hAnsi="Trebuchet MS"/>
                <w:color w:val="000000" w:themeColor="text1"/>
                <w:lang w:val="pt-BR"/>
              </w:rPr>
              <w:t>Número do Plano de Trabalho no SIGCON</w:t>
            </w:r>
          </w:p>
        </w:tc>
        <w:tc>
          <w:tcPr>
            <w:tcW w:w="2402" w:type="dxa"/>
          </w:tcPr>
          <w:p w:rsidR="00E81A6A" w:rsidRPr="00E81A6A" w:rsidRDefault="00E81A6A" w:rsidP="00746C77">
            <w:pPr>
              <w:jc w:val="both"/>
              <w:rPr>
                <w:rFonts w:ascii="Trebuchet MS" w:hAnsi="Trebuchet MS"/>
                <w:b/>
                <w:color w:val="2E74B5" w:themeColor="accent1" w:themeShade="BF"/>
              </w:rPr>
            </w:pPr>
          </w:p>
        </w:tc>
      </w:tr>
      <w:tr w:rsidR="00E81A6A" w:rsidRPr="00E104C3" w:rsidTr="00746C77">
        <w:trPr>
          <w:trHeight w:val="268"/>
        </w:trPr>
        <w:tc>
          <w:tcPr>
            <w:tcW w:w="2269" w:type="dxa"/>
            <w:tcBorders>
              <w:right w:val="double" w:sz="4" w:space="0" w:color="auto"/>
            </w:tcBorders>
            <w:shd w:val="clear" w:color="auto" w:fill="FFFFFF" w:themeFill="background1"/>
          </w:tcPr>
          <w:p w:rsidR="00E81A6A" w:rsidRPr="00E81A6A" w:rsidRDefault="00E81A6A" w:rsidP="00746C77">
            <w:pPr>
              <w:pStyle w:val="ttulo2"/>
              <w:spacing w:before="0" w:after="0"/>
              <w:jc w:val="right"/>
              <w:rPr>
                <w:rFonts w:ascii="Trebuchet MS" w:hAnsi="Trebuchet MS"/>
                <w:color w:val="000000" w:themeColor="text1"/>
              </w:rPr>
            </w:pPr>
            <w:proofErr w:type="spellStart"/>
            <w:r w:rsidRPr="00E81A6A">
              <w:rPr>
                <w:rFonts w:ascii="Trebuchet MS" w:hAnsi="Trebuchet MS"/>
                <w:color w:val="000000" w:themeColor="text1"/>
              </w:rPr>
              <w:t>Objeto</w:t>
            </w:r>
            <w:proofErr w:type="spellEnd"/>
            <w:r w:rsidRPr="00E81A6A">
              <w:rPr>
                <w:rFonts w:ascii="Trebuchet MS" w:hAnsi="Trebuchet MS"/>
                <w:color w:val="000000" w:themeColor="text1"/>
              </w:rPr>
              <w:t xml:space="preserve"> do </w:t>
            </w:r>
            <w:proofErr w:type="spellStart"/>
            <w:r w:rsidRPr="00E81A6A">
              <w:rPr>
                <w:rFonts w:ascii="Trebuchet MS" w:hAnsi="Trebuchet MS"/>
                <w:color w:val="000000" w:themeColor="text1"/>
              </w:rPr>
              <w:t>convênio</w:t>
            </w:r>
            <w:proofErr w:type="spellEnd"/>
          </w:p>
        </w:tc>
        <w:tc>
          <w:tcPr>
            <w:tcW w:w="7250" w:type="dxa"/>
            <w:gridSpan w:val="5"/>
            <w:tcBorders>
              <w:left w:val="double" w:sz="4" w:space="0" w:color="auto"/>
            </w:tcBorders>
          </w:tcPr>
          <w:p w:rsidR="00E81A6A" w:rsidRPr="00E81A6A" w:rsidRDefault="00E81A6A" w:rsidP="00746C77">
            <w:pPr>
              <w:tabs>
                <w:tab w:val="left" w:pos="4136"/>
              </w:tabs>
              <w:jc w:val="both"/>
              <w:rPr>
                <w:rFonts w:ascii="Trebuchet MS" w:hAnsi="Trebuchet MS"/>
                <w:b/>
                <w:color w:val="000000" w:themeColor="text1"/>
              </w:rPr>
            </w:pPr>
          </w:p>
        </w:tc>
      </w:tr>
      <w:tr w:rsidR="00E81A6A" w:rsidRPr="00E104C3" w:rsidTr="00746C77">
        <w:trPr>
          <w:trHeight w:val="253"/>
        </w:trPr>
        <w:tc>
          <w:tcPr>
            <w:tcW w:w="2269" w:type="dxa"/>
            <w:tcBorders>
              <w:right w:val="double" w:sz="4" w:space="0" w:color="auto"/>
            </w:tcBorders>
            <w:shd w:val="clear" w:color="auto" w:fill="FFFFFF" w:themeFill="background1"/>
          </w:tcPr>
          <w:p w:rsidR="00E81A6A" w:rsidRPr="00E81A6A" w:rsidRDefault="00E81A6A" w:rsidP="00746C77">
            <w:pPr>
              <w:pStyle w:val="ttulo2"/>
              <w:spacing w:before="0" w:after="0"/>
              <w:jc w:val="right"/>
              <w:rPr>
                <w:rFonts w:ascii="Trebuchet MS" w:hAnsi="Trebuchet MS"/>
                <w:color w:val="000000" w:themeColor="text1"/>
              </w:rPr>
            </w:pPr>
            <w:proofErr w:type="spellStart"/>
            <w:r w:rsidRPr="00E81A6A">
              <w:rPr>
                <w:rFonts w:ascii="Trebuchet MS" w:hAnsi="Trebuchet MS"/>
                <w:color w:val="000000" w:themeColor="text1"/>
              </w:rPr>
              <w:t>Concedente</w:t>
            </w:r>
            <w:proofErr w:type="spellEnd"/>
          </w:p>
        </w:tc>
        <w:tc>
          <w:tcPr>
            <w:tcW w:w="7250" w:type="dxa"/>
            <w:gridSpan w:val="5"/>
            <w:tcBorders>
              <w:left w:val="double" w:sz="4" w:space="0" w:color="auto"/>
            </w:tcBorders>
          </w:tcPr>
          <w:p w:rsidR="00E81A6A" w:rsidRPr="00E81A6A" w:rsidRDefault="00E81A6A" w:rsidP="00746C77">
            <w:pPr>
              <w:tabs>
                <w:tab w:val="left" w:pos="4136"/>
              </w:tabs>
              <w:jc w:val="both"/>
              <w:rPr>
                <w:rFonts w:ascii="Trebuchet MS" w:hAnsi="Trebuchet MS"/>
                <w:b/>
                <w:color w:val="000000" w:themeColor="text1"/>
              </w:rPr>
            </w:pPr>
          </w:p>
        </w:tc>
      </w:tr>
      <w:tr w:rsidR="00E81A6A" w:rsidRPr="00E104C3" w:rsidTr="00746C77">
        <w:trPr>
          <w:trHeight w:val="268"/>
        </w:trPr>
        <w:tc>
          <w:tcPr>
            <w:tcW w:w="2269" w:type="dxa"/>
            <w:tcBorders>
              <w:right w:val="double" w:sz="4" w:space="0" w:color="auto"/>
            </w:tcBorders>
            <w:shd w:val="clear" w:color="auto" w:fill="FFFFFF" w:themeFill="background1"/>
          </w:tcPr>
          <w:p w:rsidR="00E81A6A" w:rsidRPr="00E81A6A" w:rsidRDefault="00E81A6A" w:rsidP="00746C77">
            <w:pPr>
              <w:pStyle w:val="ttulo2"/>
              <w:spacing w:before="0" w:after="0"/>
              <w:jc w:val="right"/>
              <w:rPr>
                <w:rFonts w:ascii="Trebuchet MS" w:hAnsi="Trebuchet MS"/>
                <w:color w:val="000000" w:themeColor="text1"/>
              </w:rPr>
            </w:pPr>
            <w:proofErr w:type="spellStart"/>
            <w:r w:rsidRPr="00E81A6A">
              <w:rPr>
                <w:rFonts w:ascii="Trebuchet MS" w:hAnsi="Trebuchet MS"/>
                <w:color w:val="000000" w:themeColor="text1"/>
              </w:rPr>
              <w:t>Proponente</w:t>
            </w:r>
            <w:proofErr w:type="spellEnd"/>
          </w:p>
        </w:tc>
        <w:tc>
          <w:tcPr>
            <w:tcW w:w="7250" w:type="dxa"/>
            <w:gridSpan w:val="5"/>
            <w:tcBorders>
              <w:left w:val="double" w:sz="4" w:space="0" w:color="auto"/>
            </w:tcBorders>
          </w:tcPr>
          <w:p w:rsidR="00E81A6A" w:rsidRPr="00E81A6A" w:rsidRDefault="00E81A6A" w:rsidP="00746C77">
            <w:pPr>
              <w:tabs>
                <w:tab w:val="left" w:pos="4136"/>
              </w:tabs>
              <w:jc w:val="both"/>
              <w:rPr>
                <w:rFonts w:ascii="Trebuchet MS" w:hAnsi="Trebuchet MS"/>
                <w:b/>
                <w:color w:val="000000" w:themeColor="text1"/>
              </w:rPr>
            </w:pPr>
          </w:p>
        </w:tc>
      </w:tr>
      <w:tr w:rsidR="00E81A6A" w:rsidRPr="00E104C3" w:rsidTr="00746C77">
        <w:trPr>
          <w:trHeight w:val="253"/>
        </w:trPr>
        <w:tc>
          <w:tcPr>
            <w:tcW w:w="2269" w:type="dxa"/>
            <w:tcBorders>
              <w:right w:val="double" w:sz="4" w:space="0" w:color="auto"/>
            </w:tcBorders>
            <w:shd w:val="clear" w:color="auto" w:fill="FFFFFF" w:themeFill="background1"/>
          </w:tcPr>
          <w:p w:rsidR="00E81A6A" w:rsidRPr="00E81A6A" w:rsidRDefault="00E81A6A" w:rsidP="00746C77">
            <w:pPr>
              <w:pStyle w:val="ttulo2"/>
              <w:spacing w:before="0" w:after="0"/>
              <w:jc w:val="right"/>
              <w:rPr>
                <w:rFonts w:ascii="Trebuchet MS" w:hAnsi="Trebuchet MS"/>
                <w:color w:val="000000" w:themeColor="text1"/>
              </w:rPr>
            </w:pPr>
            <w:proofErr w:type="spellStart"/>
            <w:r w:rsidRPr="00E81A6A">
              <w:rPr>
                <w:rFonts w:ascii="Trebuchet MS" w:hAnsi="Trebuchet MS"/>
                <w:color w:val="000000" w:themeColor="text1"/>
              </w:rPr>
              <w:t>Responsável</w:t>
            </w:r>
            <w:proofErr w:type="spellEnd"/>
            <w:r w:rsidRPr="00E81A6A">
              <w:rPr>
                <w:rFonts w:ascii="Trebuchet MS" w:hAnsi="Trebuchet MS"/>
                <w:color w:val="000000" w:themeColor="text1"/>
              </w:rPr>
              <w:t xml:space="preserve"> Técnico</w:t>
            </w:r>
          </w:p>
        </w:tc>
        <w:tc>
          <w:tcPr>
            <w:tcW w:w="7250" w:type="dxa"/>
            <w:gridSpan w:val="5"/>
            <w:tcBorders>
              <w:left w:val="double" w:sz="4" w:space="0" w:color="auto"/>
            </w:tcBorders>
          </w:tcPr>
          <w:p w:rsidR="00E81A6A" w:rsidRPr="00E81A6A" w:rsidRDefault="00E81A6A" w:rsidP="00746C77">
            <w:pPr>
              <w:jc w:val="both"/>
              <w:rPr>
                <w:rFonts w:ascii="Trebuchet MS" w:hAnsi="Trebuchet MS"/>
                <w:b/>
                <w:color w:val="000000" w:themeColor="text1"/>
              </w:rPr>
            </w:pPr>
          </w:p>
        </w:tc>
      </w:tr>
      <w:tr w:rsidR="00E81A6A" w:rsidRPr="00E104C3" w:rsidTr="00746C77">
        <w:trPr>
          <w:trHeight w:val="268"/>
        </w:trPr>
        <w:tc>
          <w:tcPr>
            <w:tcW w:w="2269" w:type="dxa"/>
            <w:tcBorders>
              <w:right w:val="double" w:sz="4" w:space="0" w:color="auto"/>
            </w:tcBorders>
            <w:shd w:val="clear" w:color="auto" w:fill="FFFFFF" w:themeFill="background1"/>
          </w:tcPr>
          <w:p w:rsidR="00E81A6A" w:rsidRPr="00E81A6A" w:rsidRDefault="00E81A6A" w:rsidP="00746C77">
            <w:pPr>
              <w:pStyle w:val="ttulo2"/>
              <w:spacing w:before="0" w:after="0"/>
              <w:jc w:val="right"/>
              <w:rPr>
                <w:rFonts w:ascii="Trebuchet MS" w:hAnsi="Trebuchet MS"/>
                <w:color w:val="000000" w:themeColor="text1"/>
              </w:rPr>
            </w:pPr>
            <w:r w:rsidRPr="00E81A6A">
              <w:rPr>
                <w:rFonts w:ascii="Trebuchet MS" w:hAnsi="Trebuchet MS"/>
                <w:color w:val="000000" w:themeColor="text1"/>
              </w:rPr>
              <w:t>Valor</w:t>
            </w:r>
          </w:p>
        </w:tc>
        <w:tc>
          <w:tcPr>
            <w:tcW w:w="1021" w:type="dxa"/>
            <w:tcBorders>
              <w:left w:val="double" w:sz="4" w:space="0" w:color="auto"/>
            </w:tcBorders>
            <w:shd w:val="clear" w:color="auto" w:fill="FFFFFF" w:themeFill="background1"/>
          </w:tcPr>
          <w:p w:rsidR="00E81A6A" w:rsidRPr="00E81A6A" w:rsidRDefault="00E81A6A" w:rsidP="00746C77">
            <w:pPr>
              <w:pStyle w:val="ttulo2"/>
              <w:spacing w:before="0" w:after="0"/>
              <w:jc w:val="right"/>
              <w:rPr>
                <w:rFonts w:ascii="Trebuchet MS" w:hAnsi="Trebuchet MS"/>
              </w:rPr>
            </w:pPr>
            <w:proofErr w:type="spellStart"/>
            <w:r w:rsidRPr="00E81A6A">
              <w:rPr>
                <w:rFonts w:ascii="Trebuchet MS" w:hAnsi="Trebuchet MS"/>
                <w:color w:val="000000" w:themeColor="text1"/>
              </w:rPr>
              <w:t>Partida</w:t>
            </w:r>
            <w:proofErr w:type="spellEnd"/>
          </w:p>
        </w:tc>
        <w:tc>
          <w:tcPr>
            <w:tcW w:w="2239" w:type="dxa"/>
            <w:gridSpan w:val="2"/>
          </w:tcPr>
          <w:p w:rsidR="00E81A6A" w:rsidRPr="00E81A6A" w:rsidRDefault="00E81A6A" w:rsidP="00746C77">
            <w:pPr>
              <w:jc w:val="both"/>
              <w:rPr>
                <w:rFonts w:ascii="Trebuchet MS" w:hAnsi="Trebuchet MS"/>
                <w:b/>
                <w:color w:val="000000" w:themeColor="text1"/>
              </w:rPr>
            </w:pPr>
          </w:p>
        </w:tc>
        <w:tc>
          <w:tcPr>
            <w:tcW w:w="1588" w:type="dxa"/>
            <w:shd w:val="clear" w:color="auto" w:fill="FFFFFF" w:themeFill="background1"/>
          </w:tcPr>
          <w:p w:rsidR="00E81A6A" w:rsidRPr="00E81A6A" w:rsidRDefault="00E81A6A" w:rsidP="00746C77">
            <w:pPr>
              <w:pStyle w:val="ttulo2"/>
              <w:spacing w:before="0" w:after="0"/>
              <w:jc w:val="right"/>
              <w:rPr>
                <w:rFonts w:ascii="Trebuchet MS" w:hAnsi="Trebuchet MS"/>
                <w:b w:val="0"/>
                <w:color w:val="000000" w:themeColor="text1"/>
              </w:rPr>
            </w:pPr>
            <w:proofErr w:type="spellStart"/>
            <w:r w:rsidRPr="00E81A6A">
              <w:rPr>
                <w:rFonts w:ascii="Trebuchet MS" w:hAnsi="Trebuchet MS"/>
                <w:color w:val="000000" w:themeColor="text1"/>
              </w:rPr>
              <w:t>C</w:t>
            </w:r>
            <w:r w:rsidRPr="00E81A6A">
              <w:rPr>
                <w:rFonts w:ascii="Trebuchet MS" w:hAnsi="Trebuchet MS"/>
                <w:color w:val="000000" w:themeColor="text1"/>
                <w:shd w:val="clear" w:color="auto" w:fill="FFFFFF" w:themeFill="background1"/>
              </w:rPr>
              <w:t>ontrapartida</w:t>
            </w:r>
            <w:proofErr w:type="spellEnd"/>
          </w:p>
        </w:tc>
        <w:tc>
          <w:tcPr>
            <w:tcW w:w="2402" w:type="dxa"/>
          </w:tcPr>
          <w:p w:rsidR="00E81A6A" w:rsidRPr="00E81A6A" w:rsidRDefault="00E81A6A" w:rsidP="00746C77">
            <w:pPr>
              <w:jc w:val="both"/>
              <w:rPr>
                <w:rFonts w:ascii="Trebuchet MS" w:hAnsi="Trebuchet MS"/>
                <w:b/>
                <w:color w:val="2E74B5" w:themeColor="accent1" w:themeShade="BF"/>
              </w:rPr>
            </w:pPr>
          </w:p>
        </w:tc>
      </w:tr>
      <w:tr w:rsidR="00E81A6A" w:rsidRPr="00E104C3" w:rsidTr="00746C77">
        <w:trPr>
          <w:trHeight w:val="268"/>
        </w:trPr>
        <w:tc>
          <w:tcPr>
            <w:tcW w:w="2269" w:type="dxa"/>
            <w:tcBorders>
              <w:right w:val="double" w:sz="4" w:space="0" w:color="auto"/>
            </w:tcBorders>
            <w:shd w:val="clear" w:color="auto" w:fill="FFFFFF" w:themeFill="background1"/>
          </w:tcPr>
          <w:p w:rsidR="00E81A6A" w:rsidRPr="00E81A6A" w:rsidRDefault="00E81A6A" w:rsidP="00746C77">
            <w:pPr>
              <w:pStyle w:val="ttulo2"/>
              <w:spacing w:before="0" w:after="0"/>
              <w:jc w:val="right"/>
              <w:rPr>
                <w:rFonts w:ascii="Trebuchet MS" w:hAnsi="Trebuchet MS"/>
                <w:b w:val="0"/>
                <w:color w:val="000000" w:themeColor="text1"/>
              </w:rPr>
            </w:pPr>
            <w:r w:rsidRPr="00E81A6A">
              <w:rPr>
                <w:rFonts w:ascii="Trebuchet MS" w:hAnsi="Trebuchet MS"/>
                <w:color w:val="000000" w:themeColor="text1"/>
              </w:rPr>
              <w:t>Valor total</w:t>
            </w:r>
          </w:p>
        </w:tc>
        <w:tc>
          <w:tcPr>
            <w:tcW w:w="7250" w:type="dxa"/>
            <w:gridSpan w:val="5"/>
            <w:tcBorders>
              <w:left w:val="double" w:sz="4" w:space="0" w:color="auto"/>
            </w:tcBorders>
            <w:shd w:val="clear" w:color="auto" w:fill="auto"/>
          </w:tcPr>
          <w:p w:rsidR="00E81A6A" w:rsidRPr="00E81A6A" w:rsidRDefault="00E81A6A" w:rsidP="00746C77">
            <w:pPr>
              <w:jc w:val="both"/>
              <w:rPr>
                <w:rFonts w:ascii="Trebuchet MS" w:hAnsi="Trebuchet MS"/>
                <w:b/>
                <w:color w:val="2E74B5" w:themeColor="accent1" w:themeShade="BF"/>
              </w:rPr>
            </w:pPr>
          </w:p>
        </w:tc>
      </w:tr>
    </w:tbl>
    <w:p w:rsidR="00E81A6A" w:rsidRPr="00E81A6A" w:rsidRDefault="00E81A6A" w:rsidP="00E81A6A">
      <w:pPr>
        <w:pStyle w:val="ttulo2"/>
        <w:jc w:val="both"/>
        <w:rPr>
          <w:rFonts w:ascii="Trebuchet MS" w:hAnsi="Trebuchet MS"/>
          <w:color w:val="CC3300"/>
          <w:lang w:val="pt-BR"/>
        </w:rPr>
      </w:pPr>
      <w:r w:rsidRPr="00E81A6A">
        <w:rPr>
          <w:rFonts w:ascii="Trebuchet MS" w:hAnsi="Trebuchet MS"/>
          <w:color w:val="CC3300"/>
          <w:lang w:val="pt-BR"/>
        </w:rPr>
        <w:t>Assinalar em qual categoria se encaixa o projeto:</w:t>
      </w:r>
    </w:p>
    <w:p w:rsidR="00E81A6A" w:rsidRDefault="00E81A6A" w:rsidP="00E81A6A">
      <w:pPr>
        <w:pStyle w:val="ttulo2"/>
        <w:jc w:val="both"/>
        <w:rPr>
          <w:lang w:val="pt-BR"/>
        </w:rPr>
      </w:pPr>
      <w:r w:rsidRPr="00B55BE4">
        <w:rPr>
          <w:rFonts w:ascii="Segoe UI Symbol" w:hAnsi="Segoe UI Symbol" w:cs="Segoe UI Symbol"/>
          <w:color w:val="000000" w:themeColor="text1"/>
          <w:lang w:val="pt-BR"/>
        </w:rPr>
        <w:t>☐</w:t>
      </w:r>
      <w:r w:rsidRPr="00B55BE4">
        <w:rPr>
          <w:color w:val="000000" w:themeColor="text1"/>
          <w:lang w:val="pt-BR"/>
        </w:rPr>
        <w:t xml:space="preserve">Novo Convênio           </w:t>
      </w:r>
      <w:r w:rsidRPr="00B55BE4">
        <w:rPr>
          <w:rFonts w:ascii="Segoe UI Symbol" w:hAnsi="Segoe UI Symbol" w:cs="Segoe UI Symbol"/>
          <w:color w:val="000000" w:themeColor="text1"/>
          <w:lang w:val="pt-BR"/>
        </w:rPr>
        <w:t>☐</w:t>
      </w:r>
      <w:r w:rsidRPr="00B55BE4">
        <w:rPr>
          <w:color w:val="000000" w:themeColor="text1"/>
          <w:lang w:val="pt-BR"/>
        </w:rPr>
        <w:t xml:space="preserve"> Altera</w:t>
      </w:r>
      <w:r w:rsidRPr="00B55BE4">
        <w:rPr>
          <w:rFonts w:ascii="Trebuchet MS" w:hAnsi="Trebuchet MS" w:cs="Trebuchet MS"/>
          <w:color w:val="000000" w:themeColor="text1"/>
          <w:lang w:val="pt-BR"/>
        </w:rPr>
        <w:t>çã</w:t>
      </w:r>
      <w:r w:rsidRPr="00B55BE4">
        <w:rPr>
          <w:color w:val="000000" w:themeColor="text1"/>
          <w:lang w:val="pt-BR"/>
        </w:rPr>
        <w:t xml:space="preserve">o de Valor          </w:t>
      </w:r>
      <w:r w:rsidRPr="00B55BE4">
        <w:rPr>
          <w:rFonts w:ascii="Segoe UI Symbol" w:hAnsi="Segoe UI Symbol" w:cs="Segoe UI Symbol"/>
          <w:color w:val="000000" w:themeColor="text1"/>
          <w:lang w:val="pt-BR"/>
        </w:rPr>
        <w:t>☐</w:t>
      </w:r>
      <w:r w:rsidRPr="00B55BE4">
        <w:rPr>
          <w:color w:val="000000" w:themeColor="text1"/>
          <w:lang w:val="pt-BR"/>
        </w:rPr>
        <w:t>Altera</w:t>
      </w:r>
      <w:r w:rsidRPr="00B55BE4">
        <w:rPr>
          <w:rFonts w:ascii="Trebuchet MS" w:hAnsi="Trebuchet MS" w:cs="Trebuchet MS"/>
          <w:color w:val="000000" w:themeColor="text1"/>
          <w:lang w:val="pt-BR"/>
        </w:rPr>
        <w:t>çã</w:t>
      </w:r>
      <w:r w:rsidRPr="00B55BE4">
        <w:rPr>
          <w:color w:val="000000" w:themeColor="text1"/>
          <w:lang w:val="pt-BR"/>
        </w:rPr>
        <w:t>o de escopo, metas ou valor</w:t>
      </w:r>
    </w:p>
    <w:p w:rsidR="00E81A6A" w:rsidRPr="00B55BE4" w:rsidRDefault="00E81A6A" w:rsidP="00E81A6A">
      <w:pPr>
        <w:jc w:val="both"/>
      </w:pPr>
    </w:p>
    <w:p w:rsidR="00E81A6A" w:rsidRPr="00E81A6A" w:rsidRDefault="00E81A6A" w:rsidP="00E81A6A">
      <w:pPr>
        <w:pStyle w:val="ttulo2"/>
        <w:jc w:val="both"/>
        <w:rPr>
          <w:rFonts w:ascii="Trebuchet MS" w:hAnsi="Trebuchet MS"/>
          <w:color w:val="CC3300"/>
          <w:lang w:val="pt-BR"/>
        </w:rPr>
      </w:pPr>
      <w:r w:rsidRPr="00E81A6A">
        <w:rPr>
          <w:rFonts w:ascii="Trebuchet MS" w:hAnsi="Trebuchet MS"/>
          <w:color w:val="CC3300"/>
          <w:lang w:val="pt-BR"/>
        </w:rPr>
        <w:t>1 – A qual programa e ação do PPAG e a qual objetivo estratégico do PMDI este projeto está vinculado?</w:t>
      </w:r>
    </w:p>
    <w:p w:rsidR="00E81A6A" w:rsidRPr="00E81A6A" w:rsidRDefault="00E81A6A" w:rsidP="00E81A6A">
      <w:pPr>
        <w:pStyle w:val="ttulo2"/>
        <w:ind w:firstLine="720"/>
        <w:jc w:val="both"/>
        <w:rPr>
          <w:rFonts w:ascii="Trebuchet MS" w:hAnsi="Trebuchet MS"/>
          <w:color w:val="CC3300"/>
          <w:lang w:val="pt-BR"/>
        </w:rPr>
      </w:pPr>
      <w:r w:rsidRPr="00E81A6A">
        <w:rPr>
          <w:rFonts w:ascii="Trebuchet MS" w:hAnsi="Trebuchet MS"/>
          <w:color w:val="CC3300"/>
          <w:lang w:val="pt-BR"/>
        </w:rPr>
        <w:t>1.1 – Qual é a situação-problema</w:t>
      </w:r>
      <w:r w:rsidR="00FF4C9B">
        <w:rPr>
          <w:rStyle w:val="Refdenotaderodap"/>
          <w:rFonts w:ascii="Trebuchet MS" w:hAnsi="Trebuchet MS"/>
          <w:color w:val="CC3300"/>
          <w:lang w:val="pt-BR"/>
        </w:rPr>
        <w:footnoteReference w:id="1"/>
      </w:r>
      <w:r w:rsidRPr="00E81A6A">
        <w:rPr>
          <w:rFonts w:ascii="Trebuchet MS" w:hAnsi="Trebuchet MS"/>
          <w:color w:val="CC3300"/>
          <w:lang w:val="pt-BR"/>
        </w:rPr>
        <w:t xml:space="preserve"> que justifica a celebração do convênio?</w:t>
      </w:r>
    </w:p>
    <w:p w:rsidR="00E81A6A" w:rsidRPr="00E81A6A" w:rsidRDefault="00E81A6A" w:rsidP="00E81A6A">
      <w:pPr>
        <w:pStyle w:val="ttulo2"/>
        <w:jc w:val="both"/>
        <w:rPr>
          <w:rFonts w:ascii="Trebuchet MS" w:hAnsi="Trebuchet MS"/>
          <w:color w:val="CC3300"/>
          <w:lang w:val="pt-BR"/>
        </w:rPr>
      </w:pPr>
      <w:r w:rsidRPr="00E81A6A">
        <w:rPr>
          <w:rFonts w:ascii="Trebuchet MS" w:hAnsi="Trebuchet MS"/>
          <w:color w:val="CC3300"/>
          <w:lang w:val="pt-BR"/>
        </w:rPr>
        <w:t xml:space="preserve"> 2 – Descreva como o projeto irá contribuir para solucionar a situação-problema. </w:t>
      </w:r>
    </w:p>
    <w:p w:rsidR="00E81A6A" w:rsidRPr="00E81A6A" w:rsidRDefault="00E81A6A" w:rsidP="00E81A6A">
      <w:pPr>
        <w:pStyle w:val="ttulo2"/>
        <w:jc w:val="both"/>
        <w:rPr>
          <w:rFonts w:ascii="Trebuchet MS" w:hAnsi="Trebuchet MS"/>
          <w:color w:val="CC3300"/>
          <w:lang w:val="pt-BR"/>
        </w:rPr>
      </w:pPr>
      <w:r w:rsidRPr="00E81A6A">
        <w:rPr>
          <w:rFonts w:ascii="Trebuchet MS" w:hAnsi="Trebuchet MS"/>
          <w:color w:val="CC3300"/>
          <w:lang w:val="pt-BR"/>
        </w:rPr>
        <w:t xml:space="preserve"> 3 – Apresente o diagnóstico</w:t>
      </w:r>
      <w:r w:rsidRPr="00E81A6A">
        <w:rPr>
          <w:rStyle w:val="Refdenotaderodap"/>
          <w:rFonts w:ascii="Trebuchet MS" w:hAnsi="Trebuchet MS"/>
          <w:color w:val="CC3300"/>
          <w:lang w:val="pt-BR"/>
        </w:rPr>
        <w:footnoteReference w:id="2"/>
      </w:r>
      <w:r w:rsidRPr="00E81A6A">
        <w:rPr>
          <w:rFonts w:ascii="Trebuchet MS" w:hAnsi="Trebuchet MS"/>
          <w:color w:val="CC3300"/>
          <w:lang w:val="pt-BR"/>
        </w:rPr>
        <w:t xml:space="preserve"> que permite identificar com clareza a necessidade da intervenção.</w:t>
      </w:r>
    </w:p>
    <w:p w:rsidR="00E81A6A" w:rsidRPr="00E81A6A" w:rsidRDefault="00E81A6A" w:rsidP="00E81A6A">
      <w:pPr>
        <w:pStyle w:val="ttulo2"/>
        <w:jc w:val="both"/>
        <w:rPr>
          <w:rFonts w:ascii="Trebuchet MS" w:hAnsi="Trebuchet MS"/>
          <w:color w:val="CC3300"/>
          <w:lang w:val="pt-BR"/>
        </w:rPr>
      </w:pPr>
      <w:r w:rsidRPr="00E81A6A">
        <w:rPr>
          <w:rFonts w:ascii="Trebuchet MS" w:hAnsi="Trebuchet MS"/>
          <w:color w:val="CC3300"/>
          <w:lang w:val="pt-BR"/>
        </w:rPr>
        <w:t xml:space="preserve">4 – Quais são as entregas do projeto? </w:t>
      </w:r>
    </w:p>
    <w:p w:rsidR="00E81A6A" w:rsidRPr="00E81A6A" w:rsidRDefault="00E81A6A" w:rsidP="00E81A6A">
      <w:pPr>
        <w:pStyle w:val="ttulo2"/>
        <w:jc w:val="both"/>
        <w:rPr>
          <w:rFonts w:ascii="Trebuchet MS" w:hAnsi="Trebuchet MS"/>
          <w:color w:val="CC3300"/>
          <w:lang w:val="pt-BR"/>
        </w:rPr>
      </w:pPr>
      <w:r w:rsidRPr="00E81A6A">
        <w:rPr>
          <w:rFonts w:ascii="Trebuchet MS" w:hAnsi="Trebuchet MS"/>
          <w:color w:val="CC3300"/>
          <w:lang w:val="pt-BR"/>
        </w:rPr>
        <w:t xml:space="preserve"> </w:t>
      </w:r>
      <w:r w:rsidRPr="00E81A6A">
        <w:rPr>
          <w:rFonts w:ascii="Trebuchet MS" w:hAnsi="Trebuchet MS"/>
          <w:color w:val="CC3300"/>
          <w:lang w:val="pt-BR"/>
        </w:rPr>
        <w:tab/>
        <w:t>4.1 – Quais são os critérios de aceitação das entregas do projeto?</w:t>
      </w:r>
    </w:p>
    <w:p w:rsidR="00E81A6A" w:rsidRPr="00E81A6A" w:rsidRDefault="00E81A6A" w:rsidP="00E81A6A">
      <w:pPr>
        <w:pStyle w:val="ttulo2"/>
        <w:jc w:val="both"/>
        <w:rPr>
          <w:rFonts w:ascii="Trebuchet MS" w:hAnsi="Trebuchet MS"/>
          <w:color w:val="CC3300"/>
          <w:lang w:val="pt-BR"/>
        </w:rPr>
      </w:pPr>
      <w:r w:rsidRPr="00E81A6A">
        <w:rPr>
          <w:rFonts w:ascii="Trebuchet MS" w:hAnsi="Trebuchet MS"/>
          <w:color w:val="CC3300"/>
          <w:lang w:val="pt-BR"/>
        </w:rPr>
        <w:t xml:space="preserve"> 5 – Qual é o indicador relacionado à reversão da situação-problema?</w:t>
      </w:r>
    </w:p>
    <w:p w:rsidR="00E81A6A" w:rsidRPr="00E81A6A" w:rsidRDefault="00E81A6A" w:rsidP="00E81A6A">
      <w:pPr>
        <w:pStyle w:val="ttulo2"/>
        <w:jc w:val="both"/>
        <w:rPr>
          <w:rFonts w:ascii="Trebuchet MS" w:hAnsi="Trebuchet MS"/>
          <w:color w:val="CC3300"/>
          <w:lang w:val="pt-BR"/>
        </w:rPr>
      </w:pPr>
      <w:r w:rsidRPr="00E81A6A">
        <w:rPr>
          <w:rFonts w:ascii="Trebuchet MS" w:hAnsi="Trebuchet MS"/>
          <w:color w:val="CC3300"/>
          <w:lang w:val="pt-BR"/>
        </w:rPr>
        <w:t xml:space="preserve"> </w:t>
      </w:r>
      <w:r w:rsidRPr="00E81A6A">
        <w:rPr>
          <w:rFonts w:ascii="Trebuchet MS" w:hAnsi="Trebuchet MS"/>
          <w:color w:val="CC3300"/>
          <w:lang w:val="pt-BR"/>
        </w:rPr>
        <w:tab/>
        <w:t>5.1 – Qual é o indicador relacionado ao resultado direto do projeto?</w:t>
      </w:r>
    </w:p>
    <w:p w:rsidR="00E81A6A" w:rsidRPr="00E81A6A" w:rsidRDefault="00E81A6A" w:rsidP="00E81A6A">
      <w:pPr>
        <w:pStyle w:val="ttulo2"/>
        <w:jc w:val="both"/>
        <w:rPr>
          <w:rFonts w:ascii="Trebuchet MS" w:hAnsi="Trebuchet MS"/>
          <w:color w:val="CC3300"/>
          <w:lang w:val="pt-BR"/>
        </w:rPr>
      </w:pPr>
      <w:r w:rsidRPr="00E81A6A">
        <w:rPr>
          <w:rFonts w:ascii="Trebuchet MS" w:hAnsi="Trebuchet MS"/>
          <w:color w:val="CC3300"/>
          <w:lang w:val="pt-BR"/>
        </w:rPr>
        <w:t xml:space="preserve"> 6 – Qual é o público alvo do projeto? </w:t>
      </w:r>
    </w:p>
    <w:p w:rsidR="00E81A6A" w:rsidRPr="00E81A6A" w:rsidRDefault="00E81A6A" w:rsidP="00E81A6A">
      <w:pPr>
        <w:pStyle w:val="ttulo2"/>
        <w:jc w:val="both"/>
        <w:rPr>
          <w:rFonts w:ascii="Trebuchet MS" w:hAnsi="Trebuchet MS"/>
          <w:color w:val="CC3300"/>
          <w:lang w:val="pt-BR"/>
        </w:rPr>
      </w:pPr>
      <w:r w:rsidRPr="00E81A6A">
        <w:rPr>
          <w:rFonts w:ascii="Trebuchet MS" w:hAnsi="Trebuchet MS"/>
          <w:color w:val="CC3300"/>
          <w:lang w:val="pt-BR"/>
        </w:rPr>
        <w:t xml:space="preserve"> 7 – Identifique os grupos de interesse contrários ao projeto e descreva como eles podem influenciá-lo. </w:t>
      </w:r>
    </w:p>
    <w:p w:rsidR="00E81A6A" w:rsidRPr="00E81A6A" w:rsidRDefault="00E81A6A" w:rsidP="00E81A6A">
      <w:pPr>
        <w:pStyle w:val="ttulo2"/>
        <w:jc w:val="both"/>
        <w:rPr>
          <w:rFonts w:ascii="Trebuchet MS" w:hAnsi="Trebuchet MS"/>
          <w:color w:val="CC3300"/>
          <w:lang w:val="pt-BR"/>
        </w:rPr>
      </w:pPr>
      <w:r w:rsidRPr="00E81A6A">
        <w:rPr>
          <w:rFonts w:ascii="Trebuchet MS" w:hAnsi="Trebuchet MS"/>
          <w:color w:val="CC3300"/>
          <w:lang w:val="pt-BR"/>
        </w:rPr>
        <w:t xml:space="preserve"> 8 – Quais são os principais riscos do projeto e suas respectivas contramedidas?</w:t>
      </w:r>
    </w:p>
    <w:p w:rsidR="00E81A6A" w:rsidRPr="00E81A6A" w:rsidRDefault="00E81A6A" w:rsidP="00E81A6A">
      <w:pPr>
        <w:pStyle w:val="ttulo2"/>
        <w:jc w:val="both"/>
        <w:rPr>
          <w:rFonts w:ascii="Trebuchet MS" w:hAnsi="Trebuchet MS"/>
          <w:color w:val="CC3300"/>
          <w:lang w:val="pt-BR"/>
        </w:rPr>
      </w:pPr>
      <w:r w:rsidRPr="00E81A6A">
        <w:rPr>
          <w:rFonts w:ascii="Trebuchet MS" w:hAnsi="Trebuchet MS"/>
          <w:color w:val="CC3300"/>
          <w:lang w:val="pt-BR"/>
        </w:rPr>
        <w:t xml:space="preserve"> 9 – Há custos de manutenção futura do projeto? Quais são? </w:t>
      </w:r>
    </w:p>
    <w:p w:rsidR="00E81A6A" w:rsidRPr="00E81A6A" w:rsidRDefault="00E81A6A" w:rsidP="00E81A6A">
      <w:pPr>
        <w:pStyle w:val="ttulo2"/>
        <w:jc w:val="both"/>
        <w:rPr>
          <w:rFonts w:ascii="Trebuchet MS" w:hAnsi="Trebuchet MS"/>
          <w:color w:val="CC3300"/>
          <w:lang w:val="pt-BR"/>
        </w:rPr>
      </w:pPr>
      <w:r w:rsidRPr="00E81A6A">
        <w:rPr>
          <w:rFonts w:ascii="Trebuchet MS" w:hAnsi="Trebuchet MS"/>
          <w:color w:val="CC3300"/>
          <w:lang w:val="pt-BR"/>
        </w:rPr>
        <w:t xml:space="preserve"> </w:t>
      </w:r>
      <w:r w:rsidRPr="00E81A6A">
        <w:rPr>
          <w:rFonts w:ascii="Trebuchet MS" w:hAnsi="Trebuchet MS"/>
          <w:color w:val="CC3300"/>
          <w:lang w:val="pt-BR"/>
        </w:rPr>
        <w:tab/>
        <w:t>9.1 – Qual instituição assumirá tais custos e de qual fonte provirão os recursos?</w:t>
      </w:r>
    </w:p>
    <w:p w:rsidR="00E81A6A" w:rsidRPr="00E81A6A" w:rsidRDefault="00E81A6A" w:rsidP="00E81A6A">
      <w:pPr>
        <w:pStyle w:val="ttulo2"/>
        <w:jc w:val="both"/>
        <w:rPr>
          <w:rFonts w:ascii="Trebuchet MS" w:hAnsi="Trebuchet MS"/>
          <w:color w:val="CC3300"/>
          <w:lang w:val="pt-BR"/>
        </w:rPr>
      </w:pPr>
      <w:r w:rsidRPr="00E81A6A">
        <w:rPr>
          <w:rFonts w:ascii="Trebuchet MS" w:hAnsi="Trebuchet MS"/>
          <w:color w:val="CC3300"/>
          <w:lang w:val="pt-BR"/>
        </w:rPr>
        <w:t xml:space="preserve">10 – Há a necessidade de elaboração de projeto básico, executivo ou complementar de engenharia? </w:t>
      </w:r>
    </w:p>
    <w:p w:rsidR="00E81A6A" w:rsidRPr="00E81A6A" w:rsidRDefault="00E81A6A" w:rsidP="00E81A6A">
      <w:pPr>
        <w:pStyle w:val="ttulo2"/>
        <w:ind w:left="705"/>
        <w:jc w:val="both"/>
        <w:rPr>
          <w:rFonts w:ascii="Trebuchet MS" w:hAnsi="Trebuchet MS"/>
          <w:color w:val="CC3300"/>
          <w:lang w:val="pt-BR"/>
        </w:rPr>
        <w:sectPr w:rsidR="00E81A6A" w:rsidRPr="00E81A6A" w:rsidSect="00CF66CE">
          <w:headerReference w:type="default" r:id="rId8"/>
          <w:pgSz w:w="11906" w:h="16838"/>
          <w:pgMar w:top="1276" w:right="1701" w:bottom="1417" w:left="1701" w:header="708" w:footer="708" w:gutter="0"/>
          <w:cols w:space="708"/>
          <w:docGrid w:linePitch="360"/>
        </w:sectPr>
      </w:pPr>
      <w:r w:rsidRPr="00E81A6A">
        <w:rPr>
          <w:rFonts w:ascii="Trebuchet MS" w:hAnsi="Trebuchet MS"/>
          <w:color w:val="CC3300"/>
          <w:lang w:val="pt-BR"/>
        </w:rPr>
        <w:t>10.1 – Em caso afirmativo, informar qual fonte de recursos financiará sua elaboração.</w:t>
      </w:r>
    </w:p>
    <w:p w:rsidR="006D20B8" w:rsidRPr="00CF66CE" w:rsidRDefault="00CF66CE" w:rsidP="00CF66CE">
      <w:pPr>
        <w:pStyle w:val="ttulo2"/>
        <w:jc w:val="center"/>
        <w:rPr>
          <w:rFonts w:ascii="Trebuchet MS" w:hAnsi="Trebuchet MS"/>
          <w:color w:val="000000" w:themeColor="text1"/>
          <w:sz w:val="28"/>
          <w:szCs w:val="28"/>
          <w:lang w:val="pt-BR"/>
        </w:rPr>
      </w:pPr>
      <w:r w:rsidRPr="00CF66CE">
        <w:rPr>
          <w:rFonts w:ascii="Trebuchet MS" w:hAnsi="Trebuchet MS"/>
          <w:color w:val="000000" w:themeColor="text1"/>
          <w:sz w:val="28"/>
          <w:szCs w:val="28"/>
          <w:lang w:val="pt-BR"/>
        </w:rPr>
        <w:lastRenderedPageBreak/>
        <w:t>INSTRUÇÕES PARA PREENCHIMENTO DO FORMULÁRIO DE QUALIFICAÇÃO DE PROJETOS</w:t>
      </w:r>
    </w:p>
    <w:p w:rsidR="006D20B8" w:rsidRPr="006D20B8" w:rsidRDefault="006D20B8" w:rsidP="006D20B8">
      <w:pPr>
        <w:pStyle w:val="ttulo2"/>
        <w:jc w:val="both"/>
        <w:rPr>
          <w:rFonts w:ascii="Trebuchet MS" w:hAnsi="Trebuchet MS"/>
          <w:color w:val="CC3300"/>
          <w:lang w:val="pt-BR"/>
        </w:rPr>
      </w:pPr>
      <w:r w:rsidRPr="006D20B8">
        <w:rPr>
          <w:rFonts w:ascii="Trebuchet MS" w:hAnsi="Trebuchet MS"/>
          <w:color w:val="CC3300"/>
          <w:lang w:val="pt-BR"/>
        </w:rPr>
        <w:t>Questão 1 -  A qual programa e ação do PPAG e a qual objetivo estratégico do PMDI este projeto está vinculado?</w:t>
      </w:r>
    </w:p>
    <w:p w:rsidR="006D20B8" w:rsidRPr="00E81A6A" w:rsidRDefault="006D20B8" w:rsidP="006D20B8">
      <w:pPr>
        <w:jc w:val="both"/>
        <w:rPr>
          <w:rFonts w:ascii="Trebuchet MS" w:hAnsi="Trebuchet MS"/>
          <w:b/>
          <w:sz w:val="20"/>
          <w:szCs w:val="20"/>
        </w:rPr>
      </w:pPr>
      <w:r w:rsidRPr="006D20B8">
        <w:rPr>
          <w:rFonts w:ascii="Trebuchet MS" w:hAnsi="Trebuchet MS"/>
          <w:sz w:val="20"/>
          <w:szCs w:val="20"/>
        </w:rPr>
        <w:t xml:space="preserve">O planejamento governamental do Estado é composto pelo planejamento de longo prazo - Plano Mineiro de Desenvolvimento Integrado (PMDI), pelo planejamento de médio prazo - Plano Plurianual de Ação Governamental (PPAG) e pelo de curto prazo – Lei de Diretrizes Orçamentárias (LDO) e Lei Orçamentária Anual (LOA). </w:t>
      </w:r>
      <w:r w:rsidRPr="00E81A6A">
        <w:rPr>
          <w:rFonts w:ascii="Trebuchet MS" w:hAnsi="Trebuchet MS"/>
          <w:b/>
          <w:sz w:val="20"/>
          <w:szCs w:val="20"/>
        </w:rPr>
        <w:t>No PPAG, estão previstos o programa e a ação associados ao projeto e no PMDI estão determinados para cada área temática seus Objetivos Estratégicos.</w:t>
      </w:r>
    </w:p>
    <w:p w:rsidR="006D20B8" w:rsidRPr="006D20B8" w:rsidRDefault="006D20B8" w:rsidP="006D20B8">
      <w:pPr>
        <w:jc w:val="both"/>
        <w:rPr>
          <w:rFonts w:ascii="Trebuchet MS" w:hAnsi="Trebuchet MS"/>
          <w:sz w:val="20"/>
          <w:szCs w:val="20"/>
        </w:rPr>
      </w:pPr>
      <w:r w:rsidRPr="006D20B8">
        <w:rPr>
          <w:rFonts w:ascii="Trebuchet MS" w:hAnsi="Trebuchet MS"/>
          <w:sz w:val="20"/>
          <w:szCs w:val="20"/>
        </w:rPr>
        <w:t xml:space="preserve">Para responder </w:t>
      </w:r>
      <w:r w:rsidR="00E81A6A" w:rsidRPr="006D20B8">
        <w:rPr>
          <w:rFonts w:ascii="Trebuchet MS" w:hAnsi="Trebuchet MS"/>
          <w:sz w:val="20"/>
          <w:szCs w:val="20"/>
        </w:rPr>
        <w:t>à</w:t>
      </w:r>
      <w:r w:rsidRPr="006D20B8">
        <w:rPr>
          <w:rFonts w:ascii="Trebuchet MS" w:hAnsi="Trebuchet MS"/>
          <w:sz w:val="20"/>
          <w:szCs w:val="20"/>
        </w:rPr>
        <w:t xml:space="preserve"> questão proposta, deve-se consultar:</w:t>
      </w:r>
    </w:p>
    <w:p w:rsidR="006D20B8" w:rsidRPr="006D20B8" w:rsidRDefault="006D20B8" w:rsidP="006D20B8">
      <w:pPr>
        <w:ind w:left="708"/>
        <w:jc w:val="both"/>
        <w:rPr>
          <w:rFonts w:ascii="Trebuchet MS" w:hAnsi="Trebuchet MS"/>
          <w:sz w:val="20"/>
          <w:szCs w:val="20"/>
        </w:rPr>
      </w:pPr>
      <w:r w:rsidRPr="006D20B8">
        <w:rPr>
          <w:rFonts w:ascii="Trebuchet MS" w:hAnsi="Trebuchet MS"/>
          <w:sz w:val="20"/>
          <w:szCs w:val="20"/>
        </w:rPr>
        <w:t xml:space="preserve">1.o PPAG em </w:t>
      </w:r>
    </w:p>
    <w:p w:rsidR="00E81A6A" w:rsidRDefault="00B961FC" w:rsidP="006D20B8">
      <w:pPr>
        <w:ind w:left="708"/>
        <w:jc w:val="both"/>
        <w:rPr>
          <w:rFonts w:ascii="Trebuchet MS" w:hAnsi="Trebuchet MS"/>
          <w:sz w:val="20"/>
          <w:szCs w:val="20"/>
        </w:rPr>
      </w:pPr>
      <w:hyperlink r:id="rId9" w:history="1">
        <w:r w:rsidR="00E81A6A" w:rsidRPr="009E57E0">
          <w:rPr>
            <w:rStyle w:val="Hyperlink"/>
            <w:rFonts w:ascii="Trebuchet MS" w:hAnsi="Trebuchet MS"/>
            <w:sz w:val="20"/>
            <w:szCs w:val="20"/>
          </w:rPr>
          <w:t>http://planejamento.mg.gov.br/images/documentos/ppag/2016-2019/Planejamento/p%C3%B3s_emenda_2017/Volume_II_-_Programas_e_a%C3%A7%C3%B5es_por_setor_de_governo.pdf</w:t>
        </w:r>
      </w:hyperlink>
    </w:p>
    <w:p w:rsidR="00E81A6A" w:rsidRDefault="006D20B8" w:rsidP="006D20B8">
      <w:pPr>
        <w:ind w:left="708"/>
        <w:rPr>
          <w:rFonts w:ascii="Trebuchet MS" w:hAnsi="Trebuchet MS"/>
          <w:sz w:val="20"/>
          <w:szCs w:val="20"/>
        </w:rPr>
      </w:pPr>
      <w:r w:rsidRPr="006D20B8">
        <w:rPr>
          <w:rFonts w:ascii="Trebuchet MS" w:hAnsi="Trebuchet MS"/>
          <w:sz w:val="20"/>
          <w:szCs w:val="20"/>
        </w:rPr>
        <w:t xml:space="preserve">2.O PMDI em  </w:t>
      </w:r>
      <w:hyperlink r:id="rId10" w:history="1">
        <w:r w:rsidR="00E81A6A" w:rsidRPr="009E57E0">
          <w:rPr>
            <w:rStyle w:val="Hyperlink"/>
            <w:rFonts w:ascii="Trebuchet MS" w:hAnsi="Trebuchet MS"/>
            <w:sz w:val="20"/>
            <w:szCs w:val="20"/>
          </w:rPr>
          <w:t>http://planejamento.mg.gov.br/images/phocadownload/plano%20mineiro%20de%20desenvolvimento%20integrado%20-%20pmdi%202016%20-%202027%20-%20vol.%201.pdf</w:t>
        </w:r>
      </w:hyperlink>
    </w:p>
    <w:p w:rsidR="006D20B8" w:rsidRPr="006D20B8" w:rsidRDefault="006D20B8" w:rsidP="006D20B8">
      <w:pPr>
        <w:jc w:val="both"/>
        <w:rPr>
          <w:rFonts w:ascii="Trebuchet MS" w:hAnsi="Trebuchet MS"/>
          <w:sz w:val="20"/>
          <w:szCs w:val="20"/>
        </w:rPr>
      </w:pPr>
      <w:r w:rsidRPr="006D20B8">
        <w:rPr>
          <w:rFonts w:ascii="Trebuchet MS" w:hAnsi="Trebuchet MS"/>
          <w:sz w:val="20"/>
          <w:szCs w:val="20"/>
        </w:rPr>
        <w:t xml:space="preserve">Exemplo: </w:t>
      </w:r>
    </w:p>
    <w:p w:rsidR="006D20B8" w:rsidRPr="006D20B8" w:rsidRDefault="006D20B8" w:rsidP="006D20B8">
      <w:pPr>
        <w:ind w:left="708"/>
        <w:jc w:val="both"/>
        <w:rPr>
          <w:rFonts w:ascii="Trebuchet MS" w:hAnsi="Trebuchet MS"/>
          <w:sz w:val="20"/>
          <w:szCs w:val="20"/>
        </w:rPr>
      </w:pPr>
      <w:r w:rsidRPr="006D20B8">
        <w:rPr>
          <w:rFonts w:ascii="Trebuchet MS" w:hAnsi="Trebuchet MS"/>
          <w:b/>
          <w:sz w:val="20"/>
          <w:szCs w:val="20"/>
        </w:rPr>
        <w:t>Projeto de convênio:</w:t>
      </w:r>
      <w:r w:rsidRPr="006D20B8">
        <w:rPr>
          <w:rFonts w:ascii="Trebuchet MS" w:hAnsi="Trebuchet MS"/>
          <w:sz w:val="20"/>
          <w:szCs w:val="20"/>
        </w:rPr>
        <w:t xml:space="preserve"> Reaparelhamento da Polícia Militar do Estado de Minas Gerais, mediante aquisição de viaturas policiais adaptadas com cela e rádio transceptor.</w:t>
      </w:r>
    </w:p>
    <w:p w:rsidR="006D20B8" w:rsidRPr="006D20B8" w:rsidRDefault="006D20B8" w:rsidP="006D20B8">
      <w:pPr>
        <w:ind w:firstLine="708"/>
        <w:jc w:val="both"/>
        <w:rPr>
          <w:rFonts w:ascii="Trebuchet MS" w:hAnsi="Trebuchet MS"/>
          <w:sz w:val="20"/>
          <w:szCs w:val="20"/>
        </w:rPr>
      </w:pPr>
      <w:r w:rsidRPr="006D20B8">
        <w:rPr>
          <w:rFonts w:ascii="Trebuchet MS" w:hAnsi="Trebuchet MS"/>
          <w:b/>
          <w:sz w:val="20"/>
          <w:szCs w:val="20"/>
        </w:rPr>
        <w:t>Programa do PPAG:</w:t>
      </w:r>
      <w:r w:rsidRPr="006D20B8">
        <w:rPr>
          <w:rFonts w:ascii="Trebuchet MS" w:hAnsi="Trebuchet MS"/>
          <w:sz w:val="20"/>
          <w:szCs w:val="20"/>
        </w:rPr>
        <w:t xml:space="preserve"> 110 – Polícia Ostensiva</w:t>
      </w:r>
    </w:p>
    <w:p w:rsidR="006D20B8" w:rsidRPr="006D20B8" w:rsidRDefault="006D20B8" w:rsidP="006D20B8">
      <w:pPr>
        <w:ind w:left="708"/>
        <w:jc w:val="both"/>
        <w:rPr>
          <w:rFonts w:ascii="Trebuchet MS" w:hAnsi="Trebuchet MS"/>
          <w:sz w:val="20"/>
          <w:szCs w:val="20"/>
        </w:rPr>
      </w:pPr>
      <w:r w:rsidRPr="006D20B8">
        <w:rPr>
          <w:rFonts w:ascii="Trebuchet MS" w:hAnsi="Trebuchet MS"/>
          <w:b/>
          <w:sz w:val="20"/>
          <w:szCs w:val="20"/>
        </w:rPr>
        <w:t>Objetivo Estratégico:</w:t>
      </w:r>
      <w:r w:rsidRPr="006D20B8">
        <w:rPr>
          <w:rFonts w:ascii="Trebuchet MS" w:hAnsi="Trebuchet MS"/>
          <w:sz w:val="20"/>
          <w:szCs w:val="20"/>
        </w:rPr>
        <w:t xml:space="preserve"> Aumentar a segurança e a sensação de segurança da população de Minas Gerais, aprimorando a atuação integrada das organizações de defesa social e de proteção social</w:t>
      </w:r>
    </w:p>
    <w:p w:rsidR="006D20B8" w:rsidRPr="006D20B8" w:rsidRDefault="006D20B8" w:rsidP="006D20B8">
      <w:pPr>
        <w:pStyle w:val="ttulo2"/>
        <w:jc w:val="both"/>
        <w:rPr>
          <w:rFonts w:ascii="Trebuchet MS" w:hAnsi="Trebuchet MS"/>
          <w:color w:val="CC3300"/>
          <w:lang w:val="pt-BR"/>
        </w:rPr>
      </w:pPr>
      <w:r w:rsidRPr="006D20B8">
        <w:rPr>
          <w:rFonts w:ascii="Trebuchet MS" w:hAnsi="Trebuchet MS"/>
          <w:color w:val="CC3300"/>
          <w:lang w:val="pt-BR"/>
        </w:rPr>
        <w:t xml:space="preserve">Questão 1.1 - Qual é a situação-problema que justifica a celebração do convênio? </w:t>
      </w:r>
    </w:p>
    <w:p w:rsidR="006D20B8" w:rsidRPr="006D20B8" w:rsidRDefault="006D20B8" w:rsidP="006D20B8">
      <w:pPr>
        <w:jc w:val="both"/>
        <w:rPr>
          <w:rFonts w:ascii="Trebuchet MS" w:hAnsi="Trebuchet MS"/>
          <w:sz w:val="20"/>
          <w:szCs w:val="20"/>
        </w:rPr>
      </w:pPr>
      <w:r w:rsidRPr="006D20B8">
        <w:rPr>
          <w:rFonts w:ascii="Trebuchet MS" w:hAnsi="Trebuchet MS"/>
          <w:sz w:val="20"/>
          <w:szCs w:val="20"/>
        </w:rPr>
        <w:t xml:space="preserve">A situação-problema pode ser também denominada “problema-central”. </w:t>
      </w:r>
      <w:r w:rsidRPr="00E81A6A">
        <w:rPr>
          <w:rFonts w:ascii="Trebuchet MS" w:hAnsi="Trebuchet MS"/>
          <w:b/>
          <w:sz w:val="20"/>
          <w:szCs w:val="20"/>
        </w:rPr>
        <w:t>Trata-se de uma situação que apresenta consequências negativas e que requer a intervenção pública</w:t>
      </w:r>
      <w:r w:rsidRPr="006D20B8">
        <w:rPr>
          <w:rFonts w:ascii="Trebuchet MS" w:hAnsi="Trebuchet MS"/>
          <w:sz w:val="20"/>
          <w:szCs w:val="20"/>
        </w:rPr>
        <w:t>.</w:t>
      </w:r>
    </w:p>
    <w:p w:rsidR="006D20B8" w:rsidRPr="006D20B8" w:rsidRDefault="006D20B8" w:rsidP="006D20B8">
      <w:pPr>
        <w:jc w:val="both"/>
        <w:rPr>
          <w:rFonts w:ascii="Trebuchet MS" w:hAnsi="Trebuchet MS"/>
          <w:sz w:val="20"/>
          <w:szCs w:val="20"/>
        </w:rPr>
      </w:pPr>
      <w:r w:rsidRPr="006D20B8">
        <w:rPr>
          <w:rFonts w:ascii="Trebuchet MS" w:hAnsi="Trebuchet MS"/>
          <w:sz w:val="20"/>
          <w:szCs w:val="20"/>
        </w:rPr>
        <w:t>Exemplos de situações-problema: 1. Altas taxas de desocupação entre a população jovem; 2. Falta de acesso à água para múltiplos usos nas regiões norte e nordeste do estado de Minas Gerais; 3. Altas taxas de mortalidade infantil; 4. Baixa diversificação econômica da economia mineira; 5. Baixo valor agregado da produção agropecuária do estado de Minas Gerais; 6. Elevadas disparidades socioeconômicas regionais.</w:t>
      </w:r>
    </w:p>
    <w:p w:rsidR="006D20B8" w:rsidRPr="006D20B8" w:rsidRDefault="006D20B8" w:rsidP="006D20B8">
      <w:pPr>
        <w:jc w:val="both"/>
        <w:rPr>
          <w:rFonts w:ascii="Trebuchet MS" w:hAnsi="Trebuchet MS"/>
          <w:b/>
          <w:sz w:val="20"/>
          <w:szCs w:val="20"/>
        </w:rPr>
      </w:pPr>
      <w:r w:rsidRPr="006D20B8">
        <w:rPr>
          <w:rFonts w:ascii="Trebuchet MS" w:hAnsi="Trebuchet MS"/>
          <w:b/>
          <w:sz w:val="20"/>
          <w:szCs w:val="20"/>
        </w:rPr>
        <w:t xml:space="preserve">IMPORTANTE: </w:t>
      </w:r>
    </w:p>
    <w:p w:rsidR="006D20B8" w:rsidRPr="006D20B8" w:rsidRDefault="006D20B8" w:rsidP="006D20B8">
      <w:pPr>
        <w:jc w:val="both"/>
        <w:rPr>
          <w:rFonts w:ascii="Trebuchet MS" w:hAnsi="Trebuchet MS"/>
          <w:sz w:val="20"/>
          <w:szCs w:val="20"/>
        </w:rPr>
      </w:pPr>
      <w:r w:rsidRPr="006D20B8">
        <w:rPr>
          <w:rFonts w:ascii="Trebuchet MS" w:hAnsi="Trebuchet MS"/>
          <w:sz w:val="20"/>
          <w:szCs w:val="20"/>
        </w:rPr>
        <w:t>! Embora a situação-problema busque comunicar em uma breve frase o que será foco da atenção de um programa ou projeto público, é necessário ter por trás dela uma ampla caracterização de suas causas e condicionantes, idealmente caracterizadas mediante participação de grupos de interesse.</w:t>
      </w:r>
    </w:p>
    <w:p w:rsidR="006D20B8" w:rsidRPr="006D20B8" w:rsidRDefault="006D20B8" w:rsidP="006D20B8">
      <w:pPr>
        <w:jc w:val="both"/>
        <w:rPr>
          <w:rFonts w:ascii="Trebuchet MS" w:hAnsi="Trebuchet MS"/>
          <w:sz w:val="20"/>
          <w:szCs w:val="20"/>
        </w:rPr>
      </w:pPr>
      <w:r w:rsidRPr="006D20B8">
        <w:rPr>
          <w:rFonts w:ascii="Trebuchet MS" w:hAnsi="Trebuchet MS"/>
          <w:sz w:val="20"/>
          <w:szCs w:val="20"/>
        </w:rPr>
        <w:t>! Um erro muito comum é pré-conceber uma solução para o problema e interpretar isso como a real situação-problema com a qual se pretende lidar. Veja o exemplo abaixo:</w:t>
      </w:r>
    </w:p>
    <w:p w:rsidR="006D20B8" w:rsidRPr="006D20B8" w:rsidRDefault="006D20B8" w:rsidP="006D20B8">
      <w:pPr>
        <w:ind w:firstLine="708"/>
        <w:jc w:val="both"/>
        <w:rPr>
          <w:rFonts w:ascii="Trebuchet MS" w:hAnsi="Trebuchet MS"/>
          <w:sz w:val="20"/>
          <w:szCs w:val="20"/>
        </w:rPr>
      </w:pPr>
      <w:r w:rsidRPr="006D20B8">
        <w:rPr>
          <w:rFonts w:ascii="Trebuchet MS" w:hAnsi="Trebuchet MS"/>
          <w:b/>
          <w:sz w:val="20"/>
          <w:szCs w:val="20"/>
        </w:rPr>
        <w:t>Situação-problema:</w:t>
      </w:r>
      <w:r w:rsidRPr="006D20B8">
        <w:rPr>
          <w:rFonts w:ascii="Trebuchet MS" w:hAnsi="Trebuchet MS"/>
          <w:sz w:val="20"/>
          <w:szCs w:val="20"/>
        </w:rPr>
        <w:t xml:space="preserve"> Falta de escolas de ensino infantil. (INCORRETO)</w:t>
      </w:r>
    </w:p>
    <w:p w:rsidR="006D20B8" w:rsidRPr="006D20B8" w:rsidRDefault="006D20B8" w:rsidP="006D20B8">
      <w:pPr>
        <w:ind w:firstLine="708"/>
        <w:jc w:val="both"/>
        <w:rPr>
          <w:rFonts w:ascii="Trebuchet MS" w:hAnsi="Trebuchet MS"/>
          <w:sz w:val="20"/>
          <w:szCs w:val="20"/>
        </w:rPr>
      </w:pPr>
      <w:r w:rsidRPr="006D20B8">
        <w:rPr>
          <w:rFonts w:ascii="Trebuchet MS" w:hAnsi="Trebuchet MS"/>
          <w:b/>
          <w:sz w:val="20"/>
          <w:szCs w:val="20"/>
        </w:rPr>
        <w:t>Situação-problema:</w:t>
      </w:r>
      <w:r w:rsidRPr="006D20B8">
        <w:rPr>
          <w:rFonts w:ascii="Trebuchet MS" w:hAnsi="Trebuchet MS"/>
          <w:sz w:val="20"/>
          <w:szCs w:val="20"/>
        </w:rPr>
        <w:t xml:space="preserve"> Altos níveis de analfabetismo infantil. (CORRETO)</w:t>
      </w:r>
    </w:p>
    <w:p w:rsidR="006D20B8" w:rsidRPr="006D20B8" w:rsidRDefault="006D20B8" w:rsidP="006D20B8">
      <w:pPr>
        <w:jc w:val="both"/>
        <w:rPr>
          <w:rFonts w:ascii="Trebuchet MS" w:hAnsi="Trebuchet MS"/>
          <w:sz w:val="20"/>
          <w:szCs w:val="20"/>
        </w:rPr>
      </w:pPr>
    </w:p>
    <w:p w:rsidR="006D20B8" w:rsidRPr="006D20B8" w:rsidRDefault="006D20B8" w:rsidP="006D20B8">
      <w:pPr>
        <w:jc w:val="both"/>
        <w:rPr>
          <w:rFonts w:ascii="Trebuchet MS" w:hAnsi="Trebuchet MS"/>
          <w:sz w:val="20"/>
          <w:szCs w:val="20"/>
        </w:rPr>
      </w:pPr>
      <w:r w:rsidRPr="006D20B8">
        <w:rPr>
          <w:rFonts w:ascii="Trebuchet MS" w:hAnsi="Trebuchet MS"/>
          <w:sz w:val="20"/>
          <w:szCs w:val="20"/>
        </w:rPr>
        <w:lastRenderedPageBreak/>
        <w:t>A dificuldade de acesso ao ensino infantil (que, em última instância pode ser causada pela falta de escolas), nesse caso, seria não a situação-problema, mas uma das causas.</w:t>
      </w:r>
    </w:p>
    <w:p w:rsidR="006D20B8" w:rsidRPr="006D20B8" w:rsidRDefault="006D20B8" w:rsidP="006D20B8">
      <w:pPr>
        <w:jc w:val="both"/>
        <w:rPr>
          <w:rFonts w:ascii="Trebuchet MS" w:hAnsi="Trebuchet MS"/>
          <w:sz w:val="20"/>
          <w:szCs w:val="20"/>
        </w:rPr>
      </w:pPr>
      <w:r w:rsidRPr="006D20B8">
        <w:rPr>
          <w:rFonts w:ascii="Trebuchet MS" w:hAnsi="Trebuchet MS"/>
          <w:sz w:val="20"/>
          <w:szCs w:val="20"/>
        </w:rPr>
        <w:t xml:space="preserve">! Com frequência, os órgãos e entidades proponentes encontram dificuldades em identificar a situação-problema associada ao projeto de convênio. Isso acontece especialmente naqueles casos em que os projetos têm um escopo muito delimitado e potencialmente teria pouco impacto sobre o problema-central. Ainda que este seja o caso, a reflexão que se propõe nas questões de 1 a 3 desse questionário visam exatamente a incentivar o planejador setorial da política pública a buscar e reforçar os laços daquele projeto “reduzido/limitado” com os objetivos gerais da política pública daquela área de governo. Sobre esse ponto, </w:t>
      </w:r>
      <w:proofErr w:type="spellStart"/>
      <w:r w:rsidRPr="006D20B8">
        <w:rPr>
          <w:rFonts w:ascii="Trebuchet MS" w:hAnsi="Trebuchet MS"/>
          <w:sz w:val="20"/>
          <w:szCs w:val="20"/>
        </w:rPr>
        <w:t>Cassiolato</w:t>
      </w:r>
      <w:proofErr w:type="spellEnd"/>
      <w:r w:rsidRPr="006D20B8">
        <w:rPr>
          <w:rFonts w:ascii="Trebuchet MS" w:hAnsi="Trebuchet MS"/>
          <w:sz w:val="20"/>
          <w:szCs w:val="20"/>
        </w:rPr>
        <w:t xml:space="preserve"> e </w:t>
      </w:r>
      <w:proofErr w:type="spellStart"/>
      <w:r w:rsidRPr="006D20B8">
        <w:rPr>
          <w:rFonts w:ascii="Trebuchet MS" w:hAnsi="Trebuchet MS"/>
          <w:sz w:val="20"/>
          <w:szCs w:val="20"/>
        </w:rPr>
        <w:t>Gueresi</w:t>
      </w:r>
      <w:proofErr w:type="spellEnd"/>
      <w:r w:rsidRPr="006D20B8">
        <w:rPr>
          <w:rFonts w:ascii="Trebuchet MS" w:hAnsi="Trebuchet MS"/>
          <w:sz w:val="20"/>
          <w:szCs w:val="20"/>
        </w:rPr>
        <w:t xml:space="preserve"> ressaltam a seguinte observação:</w:t>
      </w:r>
    </w:p>
    <w:p w:rsidR="006D20B8" w:rsidRPr="006D20B8" w:rsidRDefault="006D20B8" w:rsidP="006D20B8">
      <w:pPr>
        <w:pStyle w:val="ttulo2"/>
        <w:keepNext w:val="0"/>
        <w:keepLines w:val="0"/>
        <w:widowControl w:val="0"/>
        <w:spacing w:before="0" w:after="0"/>
        <w:ind w:left="720"/>
        <w:jc w:val="both"/>
        <w:outlineLvl w:val="9"/>
        <w:rPr>
          <w:rFonts w:ascii="Trebuchet MS" w:hAnsi="Trebuchet MS"/>
          <w:b w:val="0"/>
          <w:color w:val="000000" w:themeColor="text1"/>
          <w:sz w:val="18"/>
          <w:szCs w:val="18"/>
          <w:lang w:val="pt-BR"/>
        </w:rPr>
      </w:pPr>
      <w:r w:rsidRPr="006D20B8">
        <w:rPr>
          <w:rFonts w:ascii="Trebuchet MS" w:hAnsi="Trebuchet MS"/>
          <w:b w:val="0"/>
          <w:color w:val="000000" w:themeColor="text1"/>
          <w:sz w:val="18"/>
          <w:szCs w:val="18"/>
          <w:lang w:val="pt-BR"/>
        </w:rPr>
        <w:t>Uma das principais vantagens de se partir da análise do Macroproblema é a percepção do que efetivamente precisa ser feito para a mudança almejada em uma situação de mais elevada grandeza e complexidade. Ao se ter essa referência analítica, com a identificação das causas do Macroproblema, fica mais evidente quais são os problemas críticos (ou as causas críticas do Macroproblema) que deverão ser objeto de intervenção com programas governamentais.</w:t>
      </w:r>
    </w:p>
    <w:p w:rsidR="006D20B8" w:rsidRPr="006D20B8" w:rsidRDefault="006D20B8" w:rsidP="006D20B8">
      <w:pPr>
        <w:pStyle w:val="ttulo2"/>
        <w:jc w:val="both"/>
        <w:rPr>
          <w:rFonts w:ascii="Trebuchet MS" w:hAnsi="Trebuchet MS"/>
          <w:color w:val="CC3300"/>
          <w:lang w:val="pt-BR"/>
        </w:rPr>
      </w:pPr>
      <w:r w:rsidRPr="006D20B8">
        <w:rPr>
          <w:rFonts w:ascii="Trebuchet MS" w:hAnsi="Trebuchet MS"/>
          <w:color w:val="CC3300"/>
          <w:lang w:val="pt-BR"/>
        </w:rPr>
        <w:t xml:space="preserve">Questão 2 - Descreva como o projeto irá contribuir para solucionar a situação-problema. </w:t>
      </w:r>
    </w:p>
    <w:p w:rsidR="006D20B8" w:rsidRPr="006D20B8" w:rsidRDefault="006D20B8" w:rsidP="006D20B8">
      <w:pPr>
        <w:jc w:val="both"/>
        <w:rPr>
          <w:rFonts w:ascii="Trebuchet MS" w:hAnsi="Trebuchet MS"/>
          <w:sz w:val="20"/>
          <w:szCs w:val="20"/>
        </w:rPr>
      </w:pPr>
      <w:r w:rsidRPr="006D20B8">
        <w:rPr>
          <w:rFonts w:ascii="Trebuchet MS" w:hAnsi="Trebuchet MS"/>
          <w:sz w:val="20"/>
          <w:szCs w:val="20"/>
        </w:rPr>
        <w:t>Por definição, o objetivo de um projeto ou programa é a reversão da situação-problema diagnosticada. Assim, por exemplo, um programa que tem como situação-problema “Falta de acesso à água para múltiplos usos nas regiões norte e nordeste do estado de Minas Gerais” terá como objetivo algo assemelhado a “Garantir acesso à água para múltiplos usos nas regiões norte e nordeste do estado de Minas Gerais”, com a previsão de indicadores que mensurem a reversão ou superação da situação-problema.</w:t>
      </w:r>
    </w:p>
    <w:p w:rsidR="006D20B8" w:rsidRPr="006D20B8" w:rsidRDefault="006D20B8" w:rsidP="006D20B8">
      <w:pPr>
        <w:jc w:val="both"/>
        <w:rPr>
          <w:rFonts w:ascii="Trebuchet MS" w:hAnsi="Trebuchet MS"/>
          <w:b/>
          <w:sz w:val="20"/>
          <w:szCs w:val="20"/>
        </w:rPr>
      </w:pPr>
      <w:r w:rsidRPr="006D20B8">
        <w:rPr>
          <w:rFonts w:ascii="Trebuchet MS" w:hAnsi="Trebuchet MS"/>
          <w:sz w:val="20"/>
          <w:szCs w:val="20"/>
        </w:rPr>
        <w:t xml:space="preserve">A resposta a essa pergunta, então, deve contemplar uma descrição de </w:t>
      </w:r>
      <w:r w:rsidRPr="006D20B8">
        <w:rPr>
          <w:rFonts w:ascii="Trebuchet MS" w:hAnsi="Trebuchet MS"/>
          <w:b/>
          <w:sz w:val="20"/>
          <w:szCs w:val="20"/>
        </w:rPr>
        <w:t>qual a abordagem prevista</w:t>
      </w:r>
      <w:r w:rsidRPr="006D20B8">
        <w:rPr>
          <w:rFonts w:ascii="Trebuchet MS" w:hAnsi="Trebuchet MS"/>
          <w:sz w:val="20"/>
          <w:szCs w:val="20"/>
        </w:rPr>
        <w:t xml:space="preserve"> para alcançar o objetivo em questão. Seguindo com o nosso exemplo, a resposta poderia descrever que a resposta à falta de acesso à água seria a construção de barragens e outros tipos de pequenos reservatórios de água. </w:t>
      </w:r>
      <w:r w:rsidRPr="006D20B8">
        <w:rPr>
          <w:rFonts w:ascii="Trebuchet MS" w:hAnsi="Trebuchet MS"/>
          <w:b/>
          <w:sz w:val="20"/>
          <w:szCs w:val="20"/>
        </w:rPr>
        <w:t>Em especial, aqui, o proponente deve descrever quais as causas do problema-central serão atacadas e de que maneira isso será realizado.</w:t>
      </w:r>
    </w:p>
    <w:p w:rsidR="006D20B8" w:rsidRPr="006D20B8" w:rsidRDefault="006D20B8" w:rsidP="006D20B8">
      <w:pPr>
        <w:jc w:val="both"/>
        <w:rPr>
          <w:rFonts w:ascii="Trebuchet MS" w:hAnsi="Trebuchet MS"/>
          <w:sz w:val="20"/>
          <w:szCs w:val="20"/>
        </w:rPr>
      </w:pPr>
      <w:r w:rsidRPr="006D20B8">
        <w:rPr>
          <w:rFonts w:ascii="Trebuchet MS" w:hAnsi="Trebuchet MS"/>
          <w:b/>
          <w:sz w:val="20"/>
          <w:szCs w:val="20"/>
        </w:rPr>
        <w:t>Em sua resposta, o proponente deve demonstrar de forma robusta como o projeto por ele proposto será capaz de partir de suas entregas até o alcance do objetivo geral – a reversão da situação-problema –, passando por resultados intermediários (vide imagem abaixo).</w:t>
      </w:r>
      <w:r w:rsidRPr="006D20B8">
        <w:rPr>
          <w:rFonts w:ascii="Trebuchet MS" w:hAnsi="Trebuchet MS"/>
          <w:sz w:val="20"/>
          <w:szCs w:val="20"/>
        </w:rPr>
        <w:t xml:space="preserve"> A complexidade dessa explanação dependerá, é claro, de cada projeto, mas, em todo caso, as relações causais devem ser expostas de forma clara e suficientemente detalhadas. Uma referência útil para compreender o que se espera nessa exposição é a seção “Estruturação de Programa para alcance de Resultados” constante da Nota Técnica nº 6 – Como elaborar Modelo Lógico: roteiro para formular programas e organizar avaliação, de </w:t>
      </w:r>
      <w:proofErr w:type="spellStart"/>
      <w:r w:rsidRPr="006D20B8">
        <w:rPr>
          <w:rFonts w:ascii="Trebuchet MS" w:hAnsi="Trebuchet MS"/>
          <w:sz w:val="20"/>
          <w:szCs w:val="20"/>
        </w:rPr>
        <w:t>Cassiolato</w:t>
      </w:r>
      <w:proofErr w:type="spellEnd"/>
      <w:r w:rsidRPr="006D20B8">
        <w:rPr>
          <w:rFonts w:ascii="Trebuchet MS" w:hAnsi="Trebuchet MS"/>
          <w:sz w:val="20"/>
          <w:szCs w:val="20"/>
        </w:rPr>
        <w:t xml:space="preserve"> e </w:t>
      </w:r>
      <w:proofErr w:type="spellStart"/>
      <w:r w:rsidRPr="006D20B8">
        <w:rPr>
          <w:rFonts w:ascii="Trebuchet MS" w:hAnsi="Trebuchet MS"/>
          <w:sz w:val="20"/>
          <w:szCs w:val="20"/>
        </w:rPr>
        <w:t>Gueresi</w:t>
      </w:r>
      <w:proofErr w:type="spellEnd"/>
      <w:r w:rsidRPr="006D20B8">
        <w:rPr>
          <w:rFonts w:ascii="Trebuchet MS" w:hAnsi="Trebuchet MS"/>
          <w:sz w:val="20"/>
          <w:szCs w:val="20"/>
        </w:rPr>
        <w:t>, IPEA, 2010. Sugere-se também, no mesmo documento, consultar o item b) Construção da estrutura lógica do programa, à página 21.</w:t>
      </w:r>
    </w:p>
    <w:p w:rsidR="006D20B8" w:rsidRDefault="006D20B8" w:rsidP="006D20B8">
      <w:pPr>
        <w:jc w:val="both"/>
        <w:rPr>
          <w:rFonts w:ascii="Trebuchet MS" w:hAnsi="Trebuchet MS"/>
          <w:sz w:val="20"/>
          <w:szCs w:val="20"/>
        </w:rPr>
      </w:pPr>
      <w:r w:rsidRPr="006D20B8">
        <w:rPr>
          <w:rFonts w:ascii="Trebuchet MS" w:hAnsi="Trebuchet MS"/>
          <w:sz w:val="20"/>
          <w:szCs w:val="20"/>
        </w:rPr>
        <w:t xml:space="preserve">Ilustrativamente, apresentamos a </w:t>
      </w:r>
      <w:r w:rsidRPr="006D20B8">
        <w:rPr>
          <w:rFonts w:ascii="Trebuchet MS" w:hAnsi="Trebuchet MS"/>
          <w:b/>
          <w:sz w:val="20"/>
          <w:szCs w:val="20"/>
        </w:rPr>
        <w:t>estrutura lógica</w:t>
      </w:r>
      <w:r w:rsidRPr="006D20B8">
        <w:rPr>
          <w:rFonts w:ascii="Trebuchet MS" w:hAnsi="Trebuchet MS"/>
          <w:sz w:val="20"/>
          <w:szCs w:val="20"/>
        </w:rPr>
        <w:t xml:space="preserve"> hipotética de um projeto:</w:t>
      </w:r>
    </w:p>
    <w:p w:rsidR="006D20B8" w:rsidRPr="006D20B8" w:rsidRDefault="006D20B8" w:rsidP="006D20B8">
      <w:pPr>
        <w:jc w:val="both"/>
        <w:rPr>
          <w:rFonts w:ascii="Trebuchet MS" w:hAnsi="Trebuchet MS"/>
          <w:sz w:val="20"/>
          <w:szCs w:val="20"/>
        </w:rPr>
      </w:pPr>
      <w:r w:rsidRPr="00FC6957">
        <w:rPr>
          <w:noProof/>
          <w:lang w:eastAsia="pt-BR"/>
        </w:rPr>
        <w:lastRenderedPageBreak/>
        <w:drawing>
          <wp:inline distT="0" distB="0" distL="0" distR="0" wp14:anchorId="627E600D" wp14:editId="2537CB95">
            <wp:extent cx="5610225" cy="3162300"/>
            <wp:effectExtent l="0" t="0" r="9525"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4776" cy="3164865"/>
                    </a:xfrm>
                    <a:prstGeom prst="rect">
                      <a:avLst/>
                    </a:prstGeom>
                    <a:noFill/>
                    <a:ln>
                      <a:noFill/>
                    </a:ln>
                  </pic:spPr>
                </pic:pic>
              </a:graphicData>
            </a:graphic>
          </wp:inline>
        </w:drawing>
      </w:r>
    </w:p>
    <w:p w:rsidR="006D20B8" w:rsidRPr="006D20B8" w:rsidRDefault="006D20B8" w:rsidP="006D20B8">
      <w:pPr>
        <w:pStyle w:val="ttulo2"/>
        <w:jc w:val="both"/>
        <w:rPr>
          <w:rFonts w:ascii="Trebuchet MS" w:hAnsi="Trebuchet MS"/>
          <w:color w:val="CC3300"/>
          <w:lang w:val="pt-BR"/>
        </w:rPr>
      </w:pPr>
      <w:r w:rsidRPr="006D20B8">
        <w:rPr>
          <w:rFonts w:ascii="Trebuchet MS" w:hAnsi="Trebuchet MS"/>
          <w:color w:val="CC3300"/>
          <w:lang w:val="pt-BR"/>
        </w:rPr>
        <w:t>Questão 3 – Apresente o diagnóstico que permite identificar com clareza a necessidade da intervenção.</w:t>
      </w:r>
    </w:p>
    <w:p w:rsidR="006D20B8" w:rsidRPr="006D20B8" w:rsidRDefault="006D20B8" w:rsidP="006D20B8">
      <w:pPr>
        <w:jc w:val="both"/>
        <w:rPr>
          <w:rFonts w:ascii="Trebuchet MS" w:hAnsi="Trebuchet MS"/>
          <w:sz w:val="20"/>
          <w:szCs w:val="20"/>
        </w:rPr>
      </w:pPr>
      <w:r w:rsidRPr="006D20B8">
        <w:rPr>
          <w:rFonts w:ascii="Trebuchet MS" w:hAnsi="Trebuchet MS"/>
          <w:sz w:val="20"/>
          <w:szCs w:val="20"/>
        </w:rPr>
        <w:t xml:space="preserve">A pergunta 3 visa a averiguar se há um diagnóstico da situação-problema que evidencie: </w:t>
      </w:r>
      <w:r w:rsidRPr="00E81A6A">
        <w:rPr>
          <w:rFonts w:ascii="Trebuchet MS" w:hAnsi="Trebuchet MS"/>
          <w:b/>
          <w:sz w:val="20"/>
          <w:szCs w:val="20"/>
        </w:rPr>
        <w:t>quais são os condicionantes centrais da situação-problema e das causas</w:t>
      </w:r>
      <w:r w:rsidRPr="006D20B8">
        <w:rPr>
          <w:rFonts w:ascii="Trebuchet MS" w:hAnsi="Trebuchet MS"/>
          <w:sz w:val="20"/>
          <w:szCs w:val="20"/>
        </w:rPr>
        <w:t>. Fontes diversas podem ser utilizadas para identificar e caracterizar a situação-problema: dados de institutos de pesquisa, avaliação de políticas públicas anteriores, estudos de caso, publicações acadêmicas, outros.</w:t>
      </w:r>
    </w:p>
    <w:p w:rsidR="00E81A6A" w:rsidRDefault="006D20B8" w:rsidP="006D20B8">
      <w:pPr>
        <w:jc w:val="both"/>
        <w:rPr>
          <w:rFonts w:ascii="Trebuchet MS" w:hAnsi="Trebuchet MS"/>
          <w:sz w:val="20"/>
          <w:szCs w:val="20"/>
        </w:rPr>
      </w:pPr>
      <w:r w:rsidRPr="006D20B8">
        <w:rPr>
          <w:rFonts w:ascii="Trebuchet MS" w:hAnsi="Trebuchet MS"/>
          <w:sz w:val="20"/>
          <w:szCs w:val="20"/>
        </w:rPr>
        <w:t>Exemplo de diagnóstico do problema “falta de acesso à água”: as regiões dos Vales do Jequitinhonha e Mucuri e do Norte de Minas são caracterizadas, tradicionalmente, pelos indicadores mais críticos de abastecimento de água, interferindo negativamente em seus indicadores sociais. Segundo dados do IBGE (censo 2010), cerca de 52% dos domicílios dessas regiões tem renda per capita inferior a 1/2 salário mínimo, bem como 43% do total de domicílios particulares não possuem abastecimento de água de forma regular (por rede geral, cisterna, poço ou nascente na propriedade). A situação ainda é agravada pela grande intermitência do período de chuvas, prevalecendo a estiagem durante a maior parte do ano. Nesse cenário, a ação do estado é imprescindível para garantir a qualidade de vida e a universalização do acesso regular à água destinada ao consumo humano e ao desenvolvimento sustentável na região*.</w:t>
      </w:r>
    </w:p>
    <w:p w:rsidR="006D20B8" w:rsidRPr="006D20B8" w:rsidRDefault="006D20B8" w:rsidP="006D20B8">
      <w:pPr>
        <w:jc w:val="both"/>
        <w:rPr>
          <w:rFonts w:ascii="Trebuchet MS" w:hAnsi="Trebuchet MS"/>
          <w:sz w:val="20"/>
          <w:szCs w:val="20"/>
        </w:rPr>
      </w:pPr>
      <w:r w:rsidRPr="006D20B8">
        <w:rPr>
          <w:rFonts w:ascii="Trebuchet MS" w:hAnsi="Trebuchet MS"/>
          <w:sz w:val="20"/>
          <w:szCs w:val="20"/>
        </w:rPr>
        <w:t>*Exemplo retirado do sistema de planejamento (SIGPLAN)</w:t>
      </w:r>
    </w:p>
    <w:p w:rsidR="006D20B8" w:rsidRPr="006D20B8" w:rsidRDefault="006D20B8" w:rsidP="006D20B8">
      <w:pPr>
        <w:pStyle w:val="ttulo2"/>
        <w:jc w:val="both"/>
        <w:rPr>
          <w:rFonts w:ascii="Trebuchet MS" w:hAnsi="Trebuchet MS"/>
          <w:color w:val="CC3300"/>
          <w:lang w:val="pt-BR"/>
        </w:rPr>
      </w:pPr>
      <w:r w:rsidRPr="006D20B8">
        <w:rPr>
          <w:rFonts w:ascii="Trebuchet MS" w:hAnsi="Trebuchet MS"/>
          <w:color w:val="CC3300"/>
          <w:lang w:val="pt-BR"/>
        </w:rPr>
        <w:t>Questão 4 – Quais são as entregas do projeto?</w:t>
      </w:r>
    </w:p>
    <w:p w:rsidR="006D20B8" w:rsidRPr="006D20B8" w:rsidRDefault="006D20B8" w:rsidP="006D20B8">
      <w:pPr>
        <w:jc w:val="both"/>
        <w:rPr>
          <w:rFonts w:ascii="Trebuchet MS" w:hAnsi="Trebuchet MS"/>
          <w:sz w:val="20"/>
          <w:szCs w:val="20"/>
        </w:rPr>
      </w:pPr>
      <w:r w:rsidRPr="006D20B8">
        <w:rPr>
          <w:rFonts w:ascii="Trebuchet MS" w:hAnsi="Trebuchet MS"/>
          <w:sz w:val="20"/>
          <w:szCs w:val="20"/>
        </w:rPr>
        <w:t xml:space="preserve">A pergunta </w:t>
      </w:r>
      <w:proofErr w:type="gramStart"/>
      <w:r w:rsidRPr="006D20B8">
        <w:rPr>
          <w:rFonts w:ascii="Trebuchet MS" w:hAnsi="Trebuchet MS"/>
          <w:sz w:val="20"/>
          <w:szCs w:val="20"/>
        </w:rPr>
        <w:t>4 busca</w:t>
      </w:r>
      <w:proofErr w:type="gramEnd"/>
      <w:r w:rsidRPr="006D20B8">
        <w:rPr>
          <w:rFonts w:ascii="Trebuchet MS" w:hAnsi="Trebuchet MS"/>
          <w:sz w:val="20"/>
          <w:szCs w:val="20"/>
        </w:rPr>
        <w:t xml:space="preserve"> verificar o rol de entregas do projeto. </w:t>
      </w:r>
      <w:r w:rsidRPr="00E81A6A">
        <w:rPr>
          <w:rFonts w:ascii="Trebuchet MS" w:hAnsi="Trebuchet MS"/>
          <w:b/>
          <w:sz w:val="20"/>
          <w:szCs w:val="20"/>
        </w:rPr>
        <w:t>Uma entrega é um bem, produto ou serviço produzido a partir da realização do projeto/programa.</w:t>
      </w:r>
      <w:r w:rsidRPr="006D20B8">
        <w:rPr>
          <w:rFonts w:ascii="Trebuchet MS" w:hAnsi="Trebuchet MS"/>
          <w:sz w:val="20"/>
          <w:szCs w:val="20"/>
        </w:rPr>
        <w:t xml:space="preserve"> </w:t>
      </w:r>
    </w:p>
    <w:p w:rsidR="006D20B8" w:rsidRPr="006D20B8" w:rsidRDefault="006D20B8" w:rsidP="006D20B8">
      <w:pPr>
        <w:jc w:val="both"/>
        <w:rPr>
          <w:rFonts w:ascii="Trebuchet MS" w:hAnsi="Trebuchet MS"/>
          <w:sz w:val="20"/>
          <w:szCs w:val="20"/>
        </w:rPr>
      </w:pPr>
      <w:r w:rsidRPr="006D20B8">
        <w:rPr>
          <w:rFonts w:ascii="Trebuchet MS" w:hAnsi="Trebuchet MS"/>
          <w:sz w:val="20"/>
          <w:szCs w:val="20"/>
        </w:rPr>
        <w:t>Exemplos de entregas: 1. Policial Militar capacitado; 2. Sistema de irrigação instalado; 3. Unidade Básica de Saúde construída; 4. Quadra esportiva reformada; 5. Manutenção hidráulica de barragem realizada. Para cada entrega, devem ser planejadas metas físicas correspondentes. Uma atividade é um trabalho necessário para a produção de uma entrega. Exemplos de atividades para a entrega “Policial Militar Capacitado”: 1.1 Contratar profissional para capacitar policiais; 1.2 Reservar sala para capacitação; 1.3 Convocar participantes, etc.</w:t>
      </w:r>
    </w:p>
    <w:p w:rsidR="006D20B8" w:rsidRPr="006D20B8" w:rsidRDefault="006D20B8" w:rsidP="006D20B8">
      <w:pPr>
        <w:jc w:val="both"/>
        <w:rPr>
          <w:rFonts w:ascii="Trebuchet MS" w:hAnsi="Trebuchet MS"/>
          <w:sz w:val="20"/>
          <w:szCs w:val="20"/>
        </w:rPr>
      </w:pPr>
      <w:r w:rsidRPr="006D20B8">
        <w:rPr>
          <w:rFonts w:ascii="Trebuchet MS" w:hAnsi="Trebuchet MS"/>
          <w:sz w:val="20"/>
          <w:szCs w:val="20"/>
        </w:rPr>
        <w:t>Observação: Não devem ser consideradas como entregas as atividades intermediárias que são necessárias para a realização das primeiras. Exemplo: Em um projeto de construção de Unidades Básicas de Saúde, os seus respectivos Projetos Básicos e Executivos não devem ser considerados entregas.</w:t>
      </w:r>
    </w:p>
    <w:p w:rsidR="006D20B8" w:rsidRPr="006D20B8" w:rsidRDefault="006D20B8" w:rsidP="006D20B8">
      <w:pPr>
        <w:pStyle w:val="ttulo2"/>
        <w:jc w:val="both"/>
        <w:rPr>
          <w:rFonts w:ascii="Trebuchet MS" w:hAnsi="Trebuchet MS"/>
          <w:color w:val="CC3300"/>
          <w:lang w:val="pt-BR"/>
        </w:rPr>
      </w:pPr>
      <w:r w:rsidRPr="006D20B8">
        <w:rPr>
          <w:rFonts w:ascii="Trebuchet MS" w:hAnsi="Trebuchet MS"/>
          <w:color w:val="CC3300"/>
          <w:lang w:val="pt-BR"/>
        </w:rPr>
        <w:lastRenderedPageBreak/>
        <w:t>Questão 4.1 - Quais são os critérios de aceitação das entregas do projeto?</w:t>
      </w:r>
    </w:p>
    <w:p w:rsidR="006D20B8" w:rsidRPr="006D20B8" w:rsidRDefault="006D20B8" w:rsidP="006D20B8">
      <w:pPr>
        <w:jc w:val="both"/>
        <w:rPr>
          <w:rFonts w:ascii="Trebuchet MS" w:hAnsi="Trebuchet MS"/>
          <w:sz w:val="20"/>
          <w:szCs w:val="20"/>
        </w:rPr>
      </w:pPr>
      <w:r w:rsidRPr="006D20B8">
        <w:rPr>
          <w:rFonts w:ascii="Trebuchet MS" w:hAnsi="Trebuchet MS"/>
          <w:sz w:val="20"/>
          <w:szCs w:val="20"/>
        </w:rPr>
        <w:t xml:space="preserve">Na pergunta 4.1 objetiva-se verificar se foram estabelecidos critérios mínimos para que se considere que determinado produto será efetivamente entregue.  Espera-se, dessa forma, evitar futuros problemas referentes à prestação de contas do convênio, pois é importante que tanto </w:t>
      </w:r>
      <w:proofErr w:type="gramStart"/>
      <w:r w:rsidRPr="006D20B8">
        <w:rPr>
          <w:rFonts w:ascii="Trebuchet MS" w:hAnsi="Trebuchet MS"/>
          <w:sz w:val="20"/>
          <w:szCs w:val="20"/>
        </w:rPr>
        <w:t>o concedente</w:t>
      </w:r>
      <w:proofErr w:type="gramEnd"/>
      <w:r w:rsidRPr="006D20B8">
        <w:rPr>
          <w:rFonts w:ascii="Trebuchet MS" w:hAnsi="Trebuchet MS"/>
          <w:sz w:val="20"/>
          <w:szCs w:val="20"/>
        </w:rPr>
        <w:t xml:space="preserve"> como o convenente tenham clareza dos critérios do que foi pactuado no plano de trabalho. Estes critérios permitirão a mesma interpretação de entrega do projeto por ambas as partes, isto é, concedente e convenente saberão exatamente o que resultará da execução do convênio.</w:t>
      </w:r>
    </w:p>
    <w:p w:rsidR="006D20B8" w:rsidRPr="006D20B8" w:rsidRDefault="006D20B8" w:rsidP="006D20B8">
      <w:pPr>
        <w:jc w:val="both"/>
        <w:rPr>
          <w:rFonts w:ascii="Trebuchet MS" w:hAnsi="Trebuchet MS"/>
          <w:sz w:val="20"/>
          <w:szCs w:val="20"/>
        </w:rPr>
      </w:pPr>
      <w:r w:rsidRPr="006D20B8">
        <w:rPr>
          <w:rFonts w:ascii="Trebuchet MS" w:hAnsi="Trebuchet MS"/>
          <w:b/>
          <w:sz w:val="20"/>
          <w:szCs w:val="20"/>
        </w:rPr>
        <w:t xml:space="preserve">IMPORTANTE: </w:t>
      </w:r>
      <w:r w:rsidRPr="006D20B8">
        <w:rPr>
          <w:rFonts w:ascii="Trebuchet MS" w:hAnsi="Trebuchet MS"/>
          <w:sz w:val="20"/>
          <w:szCs w:val="20"/>
        </w:rPr>
        <w:t>É um equívoco comum confundir critério de aceitação com meio de verificação. O critério de aceitação é uma descrição sucinta mas precisa das características fundamentais de uma entrega do projeto, sem as quais aquela entrega não pode ser considerada realizada. O meio de verificação, por seu turno, refere-se ao documento ou afim que permite averiguar se, de fato, a entrega foi realizada segundo os critérios de aceitação.</w:t>
      </w:r>
    </w:p>
    <w:p w:rsidR="006D20B8" w:rsidRPr="006D20B8" w:rsidRDefault="006D20B8" w:rsidP="006D20B8">
      <w:pPr>
        <w:jc w:val="both"/>
        <w:rPr>
          <w:rFonts w:ascii="Trebuchet MS" w:hAnsi="Trebuchet MS"/>
          <w:sz w:val="20"/>
          <w:szCs w:val="20"/>
        </w:rPr>
      </w:pPr>
      <w:r w:rsidRPr="006D20B8">
        <w:rPr>
          <w:rFonts w:ascii="Trebuchet MS" w:hAnsi="Trebuchet MS"/>
          <w:sz w:val="20"/>
          <w:szCs w:val="20"/>
        </w:rPr>
        <w:t>Exemplo:</w:t>
      </w:r>
    </w:p>
    <w:p w:rsidR="006D20B8" w:rsidRPr="006D20B8" w:rsidRDefault="006D20B8" w:rsidP="006D20B8">
      <w:pPr>
        <w:jc w:val="both"/>
        <w:rPr>
          <w:rFonts w:ascii="Trebuchet MS" w:hAnsi="Trebuchet MS"/>
          <w:sz w:val="20"/>
          <w:szCs w:val="20"/>
        </w:rPr>
      </w:pPr>
      <w:r w:rsidRPr="006D20B8">
        <w:rPr>
          <w:rFonts w:ascii="Trebuchet MS" w:hAnsi="Trebuchet MS"/>
          <w:sz w:val="20"/>
          <w:szCs w:val="20"/>
        </w:rPr>
        <w:tab/>
      </w:r>
      <w:r w:rsidRPr="006D20B8">
        <w:rPr>
          <w:rFonts w:ascii="Trebuchet MS" w:hAnsi="Trebuchet MS"/>
          <w:b/>
          <w:sz w:val="20"/>
          <w:szCs w:val="20"/>
        </w:rPr>
        <w:t>Entrega:</w:t>
      </w:r>
      <w:r w:rsidRPr="006D20B8">
        <w:rPr>
          <w:rFonts w:ascii="Trebuchet MS" w:hAnsi="Trebuchet MS"/>
          <w:sz w:val="20"/>
          <w:szCs w:val="20"/>
        </w:rPr>
        <w:t xml:space="preserve"> Policial Militar Capacitado</w:t>
      </w:r>
    </w:p>
    <w:p w:rsidR="006D20B8" w:rsidRPr="006D20B8" w:rsidRDefault="006D20B8" w:rsidP="006D20B8">
      <w:pPr>
        <w:ind w:firstLine="708"/>
        <w:jc w:val="both"/>
        <w:rPr>
          <w:rFonts w:ascii="Trebuchet MS" w:hAnsi="Trebuchet MS"/>
          <w:sz w:val="20"/>
          <w:szCs w:val="20"/>
        </w:rPr>
      </w:pPr>
      <w:r w:rsidRPr="006D20B8">
        <w:rPr>
          <w:rFonts w:ascii="Trebuchet MS" w:hAnsi="Trebuchet MS"/>
          <w:b/>
          <w:sz w:val="20"/>
          <w:szCs w:val="20"/>
        </w:rPr>
        <w:t>Critério de Aceitação:</w:t>
      </w:r>
      <w:r w:rsidRPr="006D20B8">
        <w:rPr>
          <w:rFonts w:ascii="Trebuchet MS" w:hAnsi="Trebuchet MS"/>
          <w:sz w:val="20"/>
          <w:szCs w:val="20"/>
        </w:rPr>
        <w:t xml:space="preserve"> Policial Militar do Estado de Minas</w:t>
      </w:r>
      <w:r w:rsidR="00573135">
        <w:rPr>
          <w:rFonts w:ascii="Trebuchet MS" w:hAnsi="Trebuchet MS"/>
          <w:sz w:val="20"/>
          <w:szCs w:val="20"/>
        </w:rPr>
        <w:t xml:space="preserve"> Gerais capacitado na temática </w:t>
      </w:r>
      <w:r>
        <w:rPr>
          <w:rFonts w:ascii="Trebuchet MS" w:hAnsi="Trebuchet MS"/>
          <w:sz w:val="20"/>
          <w:szCs w:val="20"/>
        </w:rPr>
        <w:tab/>
      </w:r>
      <w:r w:rsidRPr="006D20B8">
        <w:rPr>
          <w:rFonts w:ascii="Trebuchet MS" w:hAnsi="Trebuchet MS"/>
          <w:sz w:val="20"/>
          <w:szCs w:val="20"/>
        </w:rPr>
        <w:t>“Diversidade sexual e combate à homofobia” em curso de 60 horas/aula.</w:t>
      </w:r>
    </w:p>
    <w:p w:rsidR="006D20B8" w:rsidRPr="006D20B8" w:rsidRDefault="006D20B8" w:rsidP="006D20B8">
      <w:pPr>
        <w:ind w:firstLine="708"/>
        <w:jc w:val="both"/>
        <w:rPr>
          <w:rFonts w:ascii="Trebuchet MS" w:hAnsi="Trebuchet MS"/>
          <w:sz w:val="20"/>
          <w:szCs w:val="20"/>
        </w:rPr>
      </w:pPr>
      <w:r w:rsidRPr="006D20B8">
        <w:rPr>
          <w:rFonts w:ascii="Trebuchet MS" w:hAnsi="Trebuchet MS"/>
          <w:b/>
          <w:sz w:val="20"/>
          <w:szCs w:val="20"/>
        </w:rPr>
        <w:t>Meio de verificação:</w:t>
      </w:r>
      <w:r w:rsidRPr="006D20B8">
        <w:rPr>
          <w:rFonts w:ascii="Trebuchet MS" w:hAnsi="Trebuchet MS"/>
          <w:sz w:val="20"/>
          <w:szCs w:val="20"/>
        </w:rPr>
        <w:t xml:space="preserve"> Lista de presença das capacitações.</w:t>
      </w:r>
    </w:p>
    <w:p w:rsidR="006D20B8" w:rsidRPr="006D20B8" w:rsidRDefault="006D20B8" w:rsidP="006D20B8">
      <w:pPr>
        <w:pStyle w:val="ttulo2"/>
        <w:jc w:val="both"/>
        <w:rPr>
          <w:rFonts w:ascii="Trebuchet MS" w:hAnsi="Trebuchet MS"/>
          <w:color w:val="CC3300"/>
          <w:lang w:val="pt-BR"/>
        </w:rPr>
      </w:pPr>
      <w:r w:rsidRPr="006D20B8">
        <w:rPr>
          <w:rFonts w:ascii="Trebuchet MS" w:hAnsi="Trebuchet MS"/>
          <w:color w:val="CC3300"/>
          <w:lang w:val="pt-BR"/>
        </w:rPr>
        <w:t>Questão 5 - Qual é o indicador relacionado à reversão da situação-problema?</w:t>
      </w:r>
    </w:p>
    <w:p w:rsidR="001D298A" w:rsidRDefault="006D20B8" w:rsidP="006D20B8">
      <w:pPr>
        <w:jc w:val="both"/>
        <w:rPr>
          <w:rFonts w:ascii="Trebuchet MS" w:hAnsi="Trebuchet MS"/>
          <w:sz w:val="20"/>
          <w:szCs w:val="20"/>
        </w:rPr>
      </w:pPr>
      <w:r w:rsidRPr="006D20B8">
        <w:rPr>
          <w:rFonts w:ascii="Trebuchet MS" w:hAnsi="Trebuchet MS"/>
          <w:sz w:val="20"/>
          <w:szCs w:val="20"/>
        </w:rPr>
        <w:t xml:space="preserve">A pergunta 5 tem a finalidade de induzir o planejador a definir um indicador que quantifique a contribuição do projeto à reversão da situação-problema, de modo a permitir bases para o acompanhamento (e mesmo avaliação) do projeto. Sugere-se consultar os indicadores de programa estabelecido no PPAG </w:t>
      </w:r>
    </w:p>
    <w:p w:rsidR="001D298A" w:rsidRDefault="00B961FC" w:rsidP="006D20B8">
      <w:pPr>
        <w:jc w:val="both"/>
        <w:rPr>
          <w:rFonts w:ascii="Trebuchet MS" w:hAnsi="Trebuchet MS"/>
          <w:sz w:val="20"/>
          <w:szCs w:val="20"/>
        </w:rPr>
      </w:pPr>
      <w:hyperlink r:id="rId12" w:history="1">
        <w:r w:rsidR="001D298A" w:rsidRPr="009E57E0">
          <w:rPr>
            <w:rStyle w:val="Hyperlink"/>
          </w:rPr>
          <w:t>http://www.planejamento.mg.gov.br/images/documentos/ppag/2016-2019/Planejamento/Volume_II_-_Programas_e_a%C3%A7%C3%B5es_por_setor_de_governo.pdf</w:t>
        </w:r>
      </w:hyperlink>
      <w:r w:rsidR="006D20B8" w:rsidRPr="001D298A">
        <w:rPr>
          <w:rStyle w:val="Hyperlink"/>
        </w:rPr>
        <w:t>.</w:t>
      </w:r>
      <w:r w:rsidR="006D20B8" w:rsidRPr="006D20B8">
        <w:rPr>
          <w:rFonts w:ascii="Trebuchet MS" w:hAnsi="Trebuchet MS"/>
          <w:sz w:val="20"/>
          <w:szCs w:val="20"/>
        </w:rPr>
        <w:t xml:space="preserve"> </w:t>
      </w:r>
    </w:p>
    <w:p w:rsidR="006D20B8" w:rsidRPr="006D20B8" w:rsidRDefault="006D20B8" w:rsidP="006D20B8">
      <w:pPr>
        <w:jc w:val="both"/>
        <w:rPr>
          <w:rFonts w:ascii="Trebuchet MS" w:hAnsi="Trebuchet MS"/>
          <w:sz w:val="20"/>
          <w:szCs w:val="20"/>
        </w:rPr>
      </w:pPr>
      <w:r w:rsidRPr="006D20B8">
        <w:rPr>
          <w:rFonts w:ascii="Trebuchet MS" w:hAnsi="Trebuchet MS"/>
          <w:sz w:val="20"/>
          <w:szCs w:val="20"/>
        </w:rPr>
        <w:t xml:space="preserve">No entanto, nem sempre o indicador do PPAG mensura adequadamente a reversão da situação do problema. </w:t>
      </w:r>
    </w:p>
    <w:p w:rsidR="006D20B8" w:rsidRPr="006D20B8" w:rsidRDefault="006D20B8" w:rsidP="006D20B8">
      <w:pPr>
        <w:jc w:val="both"/>
        <w:rPr>
          <w:rFonts w:ascii="Trebuchet MS" w:hAnsi="Trebuchet MS"/>
          <w:sz w:val="20"/>
          <w:szCs w:val="20"/>
        </w:rPr>
      </w:pPr>
      <w:r w:rsidRPr="006D20B8">
        <w:rPr>
          <w:rFonts w:ascii="Trebuchet MS" w:hAnsi="Trebuchet MS"/>
          <w:sz w:val="20"/>
          <w:szCs w:val="20"/>
        </w:rPr>
        <w:t xml:space="preserve">Exemplo: </w:t>
      </w:r>
    </w:p>
    <w:p w:rsidR="006D20B8" w:rsidRPr="006D20B8" w:rsidRDefault="006D20B8" w:rsidP="006D20B8">
      <w:pPr>
        <w:ind w:left="708"/>
        <w:jc w:val="both"/>
        <w:rPr>
          <w:rFonts w:ascii="Trebuchet MS" w:hAnsi="Trebuchet MS"/>
          <w:sz w:val="20"/>
          <w:szCs w:val="20"/>
        </w:rPr>
      </w:pPr>
      <w:r w:rsidRPr="006D20B8">
        <w:rPr>
          <w:rFonts w:ascii="Trebuchet MS" w:hAnsi="Trebuchet MS"/>
          <w:b/>
          <w:sz w:val="20"/>
          <w:szCs w:val="20"/>
        </w:rPr>
        <w:t>Situação-problema:</w:t>
      </w:r>
      <w:r w:rsidRPr="006D20B8">
        <w:rPr>
          <w:rFonts w:ascii="Trebuchet MS" w:hAnsi="Trebuchet MS"/>
          <w:sz w:val="20"/>
          <w:szCs w:val="20"/>
        </w:rPr>
        <w:t xml:space="preserve"> Elevados índices de sensação de insegurança da população de Minas Gerais</w:t>
      </w:r>
    </w:p>
    <w:p w:rsidR="006D20B8" w:rsidRPr="006D20B8" w:rsidRDefault="006D20B8" w:rsidP="006D20B8">
      <w:pPr>
        <w:jc w:val="both"/>
        <w:rPr>
          <w:rFonts w:ascii="Trebuchet MS" w:hAnsi="Trebuchet MS"/>
          <w:sz w:val="20"/>
          <w:szCs w:val="20"/>
        </w:rPr>
      </w:pPr>
      <w:r w:rsidRPr="006D20B8">
        <w:rPr>
          <w:rFonts w:ascii="Trebuchet MS" w:hAnsi="Trebuchet MS"/>
          <w:sz w:val="20"/>
          <w:szCs w:val="20"/>
        </w:rPr>
        <w:tab/>
      </w:r>
      <w:r w:rsidRPr="006D20B8">
        <w:rPr>
          <w:rFonts w:ascii="Trebuchet MS" w:hAnsi="Trebuchet MS"/>
          <w:b/>
          <w:sz w:val="20"/>
          <w:szCs w:val="20"/>
        </w:rPr>
        <w:t>Indicador do PPAG:</w:t>
      </w:r>
      <w:r w:rsidRPr="006D20B8">
        <w:rPr>
          <w:rFonts w:ascii="Trebuchet MS" w:hAnsi="Trebuchet MS"/>
          <w:sz w:val="20"/>
          <w:szCs w:val="20"/>
        </w:rPr>
        <w:t xml:space="preserve"> Operações Policiais (ERRADO)</w:t>
      </w:r>
    </w:p>
    <w:p w:rsidR="006D20B8" w:rsidRPr="006D20B8" w:rsidRDefault="006D20B8" w:rsidP="006D20B8">
      <w:pPr>
        <w:ind w:left="708"/>
        <w:jc w:val="both"/>
        <w:rPr>
          <w:rFonts w:ascii="Trebuchet MS" w:hAnsi="Trebuchet MS"/>
          <w:sz w:val="20"/>
          <w:szCs w:val="20"/>
        </w:rPr>
      </w:pPr>
      <w:r w:rsidRPr="006D20B8">
        <w:rPr>
          <w:rFonts w:ascii="Trebuchet MS" w:hAnsi="Trebuchet MS"/>
          <w:b/>
          <w:sz w:val="20"/>
          <w:szCs w:val="20"/>
        </w:rPr>
        <w:t>Indicador de reversão da situação-problema:</w:t>
      </w:r>
      <w:r w:rsidRPr="006D20B8">
        <w:rPr>
          <w:rFonts w:ascii="Trebuchet MS" w:hAnsi="Trebuchet MS"/>
          <w:sz w:val="20"/>
          <w:szCs w:val="20"/>
        </w:rPr>
        <w:t xml:space="preserve"> Percentual de pessoas que afirmam ter medo de vitimização (CORRETO)</w:t>
      </w:r>
    </w:p>
    <w:p w:rsidR="006D20B8" w:rsidRPr="006D20B8" w:rsidRDefault="006D20B8" w:rsidP="006D20B8">
      <w:pPr>
        <w:pStyle w:val="ttulo2"/>
        <w:jc w:val="both"/>
        <w:rPr>
          <w:rFonts w:ascii="Trebuchet MS" w:hAnsi="Trebuchet MS"/>
          <w:color w:val="CC3300"/>
          <w:lang w:val="pt-BR"/>
        </w:rPr>
      </w:pPr>
      <w:r w:rsidRPr="006D20B8">
        <w:rPr>
          <w:rFonts w:ascii="Trebuchet MS" w:hAnsi="Trebuchet MS"/>
          <w:color w:val="CC3300"/>
          <w:lang w:val="pt-BR"/>
        </w:rPr>
        <w:t>Questão 5.1 - Qual é o indicador relacionado ao resultado do projeto?</w:t>
      </w:r>
    </w:p>
    <w:p w:rsidR="006D20B8" w:rsidRPr="006D20B8" w:rsidRDefault="006D20B8" w:rsidP="006D20B8">
      <w:pPr>
        <w:jc w:val="both"/>
        <w:rPr>
          <w:rFonts w:ascii="Trebuchet MS" w:hAnsi="Trebuchet MS"/>
          <w:sz w:val="20"/>
          <w:szCs w:val="20"/>
        </w:rPr>
      </w:pPr>
      <w:r w:rsidRPr="001D298A">
        <w:rPr>
          <w:rFonts w:ascii="Trebuchet MS" w:hAnsi="Trebuchet MS"/>
          <w:b/>
          <w:sz w:val="20"/>
          <w:szCs w:val="20"/>
        </w:rPr>
        <w:t>O indicador de resultado mensura o resultado direto do projeto.</w:t>
      </w:r>
      <w:r w:rsidRPr="006D20B8">
        <w:rPr>
          <w:rFonts w:ascii="Trebuchet MS" w:hAnsi="Trebuchet MS"/>
          <w:sz w:val="20"/>
          <w:szCs w:val="20"/>
        </w:rPr>
        <w:t xml:space="preserve"> O indicador do projeto está relacionado ao indicador de reversão da situação-problema, pois o resultado direto deve contribuir para reverter a situação-problema. </w:t>
      </w:r>
    </w:p>
    <w:p w:rsidR="006D20B8" w:rsidRPr="006D20B8" w:rsidRDefault="006D20B8" w:rsidP="006D20B8">
      <w:pPr>
        <w:jc w:val="both"/>
        <w:rPr>
          <w:rFonts w:ascii="Trebuchet MS" w:hAnsi="Trebuchet MS"/>
          <w:sz w:val="20"/>
          <w:szCs w:val="20"/>
        </w:rPr>
      </w:pPr>
      <w:r w:rsidRPr="006D20B8">
        <w:rPr>
          <w:rFonts w:ascii="Trebuchet MS" w:hAnsi="Trebuchet MS"/>
          <w:sz w:val="20"/>
          <w:szCs w:val="20"/>
        </w:rPr>
        <w:t xml:space="preserve">Exemplo: </w:t>
      </w:r>
    </w:p>
    <w:p w:rsidR="006D20B8" w:rsidRPr="006D20B8" w:rsidRDefault="006D20B8" w:rsidP="006D20B8">
      <w:pPr>
        <w:ind w:left="708"/>
        <w:jc w:val="both"/>
        <w:rPr>
          <w:rFonts w:ascii="Trebuchet MS" w:hAnsi="Trebuchet MS"/>
          <w:sz w:val="20"/>
          <w:szCs w:val="20"/>
        </w:rPr>
      </w:pPr>
      <w:r w:rsidRPr="006D20B8">
        <w:rPr>
          <w:rFonts w:ascii="Trebuchet MS" w:hAnsi="Trebuchet MS"/>
          <w:b/>
          <w:sz w:val="20"/>
          <w:szCs w:val="20"/>
        </w:rPr>
        <w:t>Projeto:</w:t>
      </w:r>
      <w:r w:rsidRPr="006D20B8">
        <w:rPr>
          <w:rFonts w:ascii="Trebuchet MS" w:hAnsi="Trebuchet MS"/>
          <w:sz w:val="20"/>
          <w:szCs w:val="20"/>
        </w:rPr>
        <w:t xml:space="preserve"> Reaparelhamento da Polícia Militar do Estado de Minas Gerais, mediante aquisição de viaturas policiais adaptadas com cela e rádio transceptor.</w:t>
      </w:r>
    </w:p>
    <w:p w:rsidR="006D20B8" w:rsidRPr="006D20B8" w:rsidRDefault="006D20B8" w:rsidP="006D20B8">
      <w:pPr>
        <w:ind w:firstLine="708"/>
        <w:jc w:val="both"/>
        <w:rPr>
          <w:rFonts w:ascii="Trebuchet MS" w:hAnsi="Trebuchet MS"/>
          <w:sz w:val="20"/>
          <w:szCs w:val="20"/>
        </w:rPr>
      </w:pPr>
      <w:r w:rsidRPr="006D20B8">
        <w:rPr>
          <w:rFonts w:ascii="Trebuchet MS" w:hAnsi="Trebuchet MS"/>
          <w:b/>
          <w:sz w:val="20"/>
          <w:szCs w:val="20"/>
        </w:rPr>
        <w:t>Indicador de resultado:</w:t>
      </w:r>
      <w:r w:rsidRPr="006D20B8">
        <w:rPr>
          <w:rFonts w:ascii="Trebuchet MS" w:hAnsi="Trebuchet MS"/>
          <w:sz w:val="20"/>
          <w:szCs w:val="20"/>
        </w:rPr>
        <w:t xml:space="preserve"> Percentual de viaturas adequadas para atendimento</w:t>
      </w:r>
    </w:p>
    <w:p w:rsidR="006D20B8" w:rsidRPr="006D20B8" w:rsidRDefault="006D20B8" w:rsidP="006D20B8">
      <w:pPr>
        <w:pStyle w:val="ttulo2"/>
        <w:jc w:val="both"/>
        <w:rPr>
          <w:rFonts w:ascii="Trebuchet MS" w:hAnsi="Trebuchet MS"/>
          <w:color w:val="CC3300"/>
          <w:lang w:val="pt-BR"/>
        </w:rPr>
      </w:pPr>
      <w:r w:rsidRPr="006D20B8">
        <w:rPr>
          <w:rFonts w:ascii="Trebuchet MS" w:hAnsi="Trebuchet MS"/>
          <w:color w:val="CC3300"/>
          <w:lang w:val="pt-BR"/>
        </w:rPr>
        <w:lastRenderedPageBreak/>
        <w:t>Questão 6 - Qual é o público-alvo do projeto?</w:t>
      </w:r>
    </w:p>
    <w:p w:rsidR="006D20B8" w:rsidRPr="006D20B8" w:rsidRDefault="006D20B8" w:rsidP="006D20B8">
      <w:pPr>
        <w:jc w:val="both"/>
        <w:rPr>
          <w:rFonts w:ascii="Trebuchet MS" w:hAnsi="Trebuchet MS"/>
          <w:sz w:val="20"/>
          <w:szCs w:val="20"/>
        </w:rPr>
      </w:pPr>
      <w:r w:rsidRPr="006D20B8">
        <w:rPr>
          <w:rFonts w:ascii="Trebuchet MS" w:hAnsi="Trebuchet MS"/>
          <w:sz w:val="20"/>
          <w:szCs w:val="20"/>
        </w:rPr>
        <w:t>A pergunta 6 verificará se há clareza na delimitação daqueles que serão diretamente atendidos pela política, ou seja, se o público-alvo está bem definido.</w:t>
      </w:r>
    </w:p>
    <w:p w:rsidR="006D20B8" w:rsidRPr="006D20B8" w:rsidRDefault="006D20B8" w:rsidP="006D20B8">
      <w:pPr>
        <w:jc w:val="both"/>
        <w:rPr>
          <w:rFonts w:ascii="Trebuchet MS" w:hAnsi="Trebuchet MS"/>
          <w:sz w:val="20"/>
          <w:szCs w:val="20"/>
        </w:rPr>
      </w:pPr>
      <w:r w:rsidRPr="006D20B8">
        <w:rPr>
          <w:rFonts w:ascii="Trebuchet MS" w:hAnsi="Trebuchet MS"/>
          <w:sz w:val="20"/>
          <w:szCs w:val="20"/>
        </w:rPr>
        <w:t xml:space="preserve">O público-alvo de cada política pode ter uma delimitação mais ou menos rígida ou específica. Ele pode ser definido em termos de </w:t>
      </w:r>
      <w:r w:rsidRPr="006D20B8">
        <w:rPr>
          <w:rFonts w:ascii="Trebuchet MS" w:hAnsi="Trebuchet MS"/>
          <w:b/>
          <w:sz w:val="20"/>
          <w:szCs w:val="20"/>
        </w:rPr>
        <w:t>faixa-etária, faixa de renda, região geográfica, ocupação</w:t>
      </w:r>
      <w:r w:rsidRPr="006D20B8">
        <w:rPr>
          <w:rFonts w:ascii="Trebuchet MS" w:hAnsi="Trebuchet MS"/>
          <w:sz w:val="20"/>
          <w:szCs w:val="20"/>
        </w:rPr>
        <w:t>, e outros, bem como por uma combinação desses diferentes critérios.</w:t>
      </w:r>
    </w:p>
    <w:p w:rsidR="006D20B8" w:rsidRPr="006D20B8" w:rsidRDefault="006D20B8" w:rsidP="006D20B8">
      <w:pPr>
        <w:jc w:val="both"/>
        <w:rPr>
          <w:rFonts w:ascii="Trebuchet MS" w:hAnsi="Trebuchet MS"/>
          <w:sz w:val="20"/>
          <w:szCs w:val="20"/>
        </w:rPr>
      </w:pPr>
      <w:r w:rsidRPr="006D20B8">
        <w:rPr>
          <w:rFonts w:ascii="Trebuchet MS" w:hAnsi="Trebuchet MS"/>
          <w:sz w:val="20"/>
          <w:szCs w:val="20"/>
        </w:rPr>
        <w:t>Exemplos: 1. Agricultores familiares da região do Jequitinhonha-Mucuri; 2. Estudantes de escolas públicas cursando o Ensino Médio; 3. População entre 19 e 45 anos desocupada na Região Metropolitana de Belo Horizonte.</w:t>
      </w:r>
    </w:p>
    <w:p w:rsidR="006D20B8" w:rsidRPr="006D20B8" w:rsidRDefault="006D20B8" w:rsidP="006D20B8">
      <w:pPr>
        <w:pStyle w:val="ttulo2"/>
        <w:jc w:val="both"/>
        <w:rPr>
          <w:rFonts w:ascii="Trebuchet MS" w:hAnsi="Trebuchet MS"/>
          <w:color w:val="CC3300"/>
          <w:lang w:val="pt-BR"/>
        </w:rPr>
      </w:pPr>
      <w:r w:rsidRPr="006D20B8">
        <w:rPr>
          <w:rFonts w:ascii="Trebuchet MS" w:hAnsi="Trebuchet MS"/>
          <w:color w:val="CC3300"/>
          <w:lang w:val="pt-BR"/>
        </w:rPr>
        <w:t>Questão 7 - Identifique os grupos de interesse contrários ao projeto e descreva como eles podem influenciá-lo.</w:t>
      </w:r>
    </w:p>
    <w:p w:rsidR="006D20B8" w:rsidRPr="006D20B8" w:rsidRDefault="006D20B8" w:rsidP="006D20B8">
      <w:pPr>
        <w:jc w:val="both"/>
        <w:rPr>
          <w:rFonts w:ascii="Trebuchet MS" w:hAnsi="Trebuchet MS"/>
          <w:sz w:val="20"/>
          <w:szCs w:val="20"/>
        </w:rPr>
      </w:pPr>
      <w:r w:rsidRPr="006D20B8">
        <w:rPr>
          <w:rFonts w:ascii="Trebuchet MS" w:hAnsi="Trebuchet MS"/>
          <w:sz w:val="20"/>
          <w:szCs w:val="20"/>
        </w:rPr>
        <w:t xml:space="preserve">A pergunta 7 deseja constatar se o planejador do projeto </w:t>
      </w:r>
      <w:r w:rsidRPr="006D20B8">
        <w:rPr>
          <w:rFonts w:ascii="Trebuchet MS" w:hAnsi="Trebuchet MS"/>
          <w:b/>
          <w:sz w:val="20"/>
          <w:szCs w:val="20"/>
        </w:rPr>
        <w:t>identificou se existem grupos de interesse contrários</w:t>
      </w:r>
      <w:r w:rsidRPr="006D20B8">
        <w:rPr>
          <w:rFonts w:ascii="Trebuchet MS" w:hAnsi="Trebuchet MS"/>
          <w:sz w:val="20"/>
          <w:szCs w:val="20"/>
        </w:rPr>
        <w:t xml:space="preserve"> </w:t>
      </w:r>
      <w:r w:rsidRPr="006D20B8">
        <w:rPr>
          <w:rFonts w:ascii="Trebuchet MS" w:hAnsi="Trebuchet MS"/>
          <w:b/>
          <w:sz w:val="20"/>
          <w:szCs w:val="20"/>
        </w:rPr>
        <w:t>à realização do projeto.</w:t>
      </w:r>
      <w:r w:rsidRPr="006D20B8">
        <w:rPr>
          <w:rFonts w:ascii="Trebuchet MS" w:hAnsi="Trebuchet MS"/>
          <w:sz w:val="20"/>
          <w:szCs w:val="20"/>
        </w:rPr>
        <w:t xml:space="preserve"> Para tanto, pode-se utilizar a matriz de grupos de interesse, a qual avalia se </w:t>
      </w:r>
      <w:proofErr w:type="gramStart"/>
      <w:r w:rsidRPr="006D20B8">
        <w:rPr>
          <w:rFonts w:ascii="Trebuchet MS" w:hAnsi="Trebuchet MS"/>
          <w:sz w:val="20"/>
          <w:szCs w:val="20"/>
        </w:rPr>
        <w:t>e</w:t>
      </w:r>
      <w:proofErr w:type="gramEnd"/>
      <w:r w:rsidRPr="006D20B8">
        <w:rPr>
          <w:rFonts w:ascii="Trebuchet MS" w:hAnsi="Trebuchet MS"/>
          <w:sz w:val="20"/>
          <w:szCs w:val="20"/>
        </w:rPr>
        <w:t xml:space="preserve"> como a demanda de cada grupo deve ser incorporada ao desenho do projeto. </w:t>
      </w:r>
    </w:p>
    <w:p w:rsidR="006D20B8" w:rsidRPr="006D20B8" w:rsidRDefault="006D20B8" w:rsidP="006D20B8">
      <w:pPr>
        <w:jc w:val="both"/>
        <w:rPr>
          <w:rFonts w:ascii="Trebuchet MS" w:hAnsi="Trebuchet MS"/>
          <w:sz w:val="20"/>
          <w:szCs w:val="20"/>
        </w:rPr>
      </w:pPr>
      <w:r w:rsidRPr="006D20B8">
        <w:rPr>
          <w:rFonts w:ascii="Trebuchet MS" w:hAnsi="Trebuchet MS"/>
          <w:sz w:val="20"/>
          <w:szCs w:val="20"/>
        </w:rPr>
        <w:t xml:space="preserve">Exemplos de grupos de interesse contrários ao projeto de construção de cadeia pública em um município: </w:t>
      </w:r>
    </w:p>
    <w:p w:rsidR="006D20B8" w:rsidRPr="00ED11BD" w:rsidRDefault="006D20B8" w:rsidP="00ED11BD">
      <w:pPr>
        <w:pStyle w:val="PargrafodaLista"/>
        <w:numPr>
          <w:ilvl w:val="0"/>
          <w:numId w:val="2"/>
        </w:numPr>
        <w:jc w:val="both"/>
        <w:rPr>
          <w:rFonts w:ascii="Trebuchet MS" w:hAnsi="Trebuchet MS"/>
          <w:b/>
          <w:sz w:val="20"/>
          <w:szCs w:val="20"/>
        </w:rPr>
      </w:pPr>
      <w:r w:rsidRPr="00ED11BD">
        <w:rPr>
          <w:rFonts w:ascii="Trebuchet MS" w:hAnsi="Trebuchet MS"/>
          <w:b/>
          <w:sz w:val="20"/>
          <w:szCs w:val="20"/>
        </w:rPr>
        <w:t>Moradores da região em que será construído o presídio</w:t>
      </w:r>
    </w:p>
    <w:p w:rsidR="006D20B8" w:rsidRPr="006D20B8" w:rsidRDefault="006D20B8" w:rsidP="00ED11BD">
      <w:pPr>
        <w:ind w:firstLine="360"/>
        <w:jc w:val="both"/>
        <w:rPr>
          <w:rFonts w:ascii="Trebuchet MS" w:hAnsi="Trebuchet MS"/>
          <w:sz w:val="20"/>
          <w:szCs w:val="20"/>
        </w:rPr>
      </w:pPr>
      <w:r w:rsidRPr="00ED11BD">
        <w:rPr>
          <w:rFonts w:ascii="Trebuchet MS" w:hAnsi="Trebuchet MS"/>
          <w:b/>
          <w:sz w:val="20"/>
          <w:szCs w:val="20"/>
        </w:rPr>
        <w:t>Interesse:</w:t>
      </w:r>
      <w:r w:rsidRPr="006D20B8">
        <w:rPr>
          <w:rFonts w:ascii="Trebuchet MS" w:hAnsi="Trebuchet MS"/>
          <w:sz w:val="20"/>
          <w:szCs w:val="20"/>
        </w:rPr>
        <w:t xml:space="preserve"> inviabilizar a construção do presídio; </w:t>
      </w:r>
    </w:p>
    <w:p w:rsidR="006D20B8" w:rsidRPr="006D20B8" w:rsidRDefault="006D20B8" w:rsidP="00ED11BD">
      <w:pPr>
        <w:ind w:firstLine="360"/>
        <w:jc w:val="both"/>
        <w:rPr>
          <w:rFonts w:ascii="Trebuchet MS" w:hAnsi="Trebuchet MS"/>
          <w:sz w:val="20"/>
          <w:szCs w:val="20"/>
        </w:rPr>
      </w:pPr>
      <w:r w:rsidRPr="00ED11BD">
        <w:rPr>
          <w:rFonts w:ascii="Trebuchet MS" w:hAnsi="Trebuchet MS"/>
          <w:b/>
          <w:sz w:val="20"/>
          <w:szCs w:val="20"/>
        </w:rPr>
        <w:t>Medida:</w:t>
      </w:r>
      <w:r w:rsidRPr="006D20B8">
        <w:rPr>
          <w:rFonts w:ascii="Trebuchet MS" w:hAnsi="Trebuchet MS"/>
          <w:sz w:val="20"/>
          <w:szCs w:val="20"/>
        </w:rPr>
        <w:t xml:space="preserve"> realizar reuniões com a associação local; </w:t>
      </w:r>
    </w:p>
    <w:p w:rsidR="006D20B8" w:rsidRPr="00ED11BD" w:rsidRDefault="006D20B8" w:rsidP="00ED11BD">
      <w:pPr>
        <w:ind w:left="360"/>
        <w:jc w:val="both"/>
        <w:rPr>
          <w:rFonts w:ascii="Trebuchet MS" w:hAnsi="Trebuchet MS"/>
          <w:b/>
          <w:sz w:val="20"/>
          <w:szCs w:val="20"/>
        </w:rPr>
      </w:pPr>
      <w:r w:rsidRPr="00ED11BD">
        <w:rPr>
          <w:rFonts w:ascii="Trebuchet MS" w:hAnsi="Trebuchet MS"/>
          <w:b/>
          <w:sz w:val="20"/>
          <w:szCs w:val="20"/>
        </w:rPr>
        <w:t>2)</w:t>
      </w:r>
      <w:r w:rsidRPr="00ED11BD">
        <w:rPr>
          <w:rFonts w:ascii="Trebuchet MS" w:hAnsi="Trebuchet MS"/>
          <w:b/>
          <w:sz w:val="20"/>
          <w:szCs w:val="20"/>
        </w:rPr>
        <w:tab/>
        <w:t>Prefeitura</w:t>
      </w:r>
    </w:p>
    <w:p w:rsidR="006D20B8" w:rsidRPr="006D20B8" w:rsidRDefault="006D20B8" w:rsidP="00ED11BD">
      <w:pPr>
        <w:ind w:firstLine="360"/>
        <w:jc w:val="both"/>
        <w:rPr>
          <w:rFonts w:ascii="Trebuchet MS" w:hAnsi="Trebuchet MS"/>
          <w:sz w:val="20"/>
          <w:szCs w:val="20"/>
        </w:rPr>
      </w:pPr>
      <w:r w:rsidRPr="00ED11BD">
        <w:rPr>
          <w:rFonts w:ascii="Trebuchet MS" w:hAnsi="Trebuchet MS"/>
          <w:b/>
          <w:sz w:val="20"/>
          <w:szCs w:val="20"/>
        </w:rPr>
        <w:t>Interesse:</w:t>
      </w:r>
      <w:r w:rsidRPr="006D20B8">
        <w:rPr>
          <w:rFonts w:ascii="Trebuchet MS" w:hAnsi="Trebuchet MS"/>
          <w:sz w:val="20"/>
          <w:szCs w:val="20"/>
        </w:rPr>
        <w:t xml:space="preserve"> defender os interesses da população local </w:t>
      </w:r>
    </w:p>
    <w:p w:rsidR="006D20B8" w:rsidRPr="006D20B8" w:rsidRDefault="006D20B8" w:rsidP="00ED11BD">
      <w:pPr>
        <w:ind w:firstLine="360"/>
        <w:jc w:val="both"/>
        <w:rPr>
          <w:rFonts w:ascii="Trebuchet MS" w:hAnsi="Trebuchet MS"/>
          <w:sz w:val="20"/>
          <w:szCs w:val="20"/>
        </w:rPr>
      </w:pPr>
      <w:r w:rsidRPr="00ED11BD">
        <w:rPr>
          <w:rFonts w:ascii="Trebuchet MS" w:hAnsi="Trebuchet MS"/>
          <w:b/>
          <w:sz w:val="20"/>
          <w:szCs w:val="20"/>
        </w:rPr>
        <w:t>Medida:</w:t>
      </w:r>
      <w:r w:rsidRPr="006D20B8">
        <w:rPr>
          <w:rFonts w:ascii="Trebuchet MS" w:hAnsi="Trebuchet MS"/>
          <w:sz w:val="20"/>
          <w:szCs w:val="20"/>
        </w:rPr>
        <w:t xml:space="preserve"> estabelecer medidas compensatórias de interesse da Prefeitura.</w:t>
      </w:r>
    </w:p>
    <w:p w:rsidR="006D20B8" w:rsidRPr="006D20B8" w:rsidRDefault="006D20B8" w:rsidP="006D20B8">
      <w:pPr>
        <w:pStyle w:val="ttulo2"/>
        <w:jc w:val="both"/>
        <w:rPr>
          <w:rFonts w:ascii="Trebuchet MS" w:hAnsi="Trebuchet MS"/>
          <w:color w:val="CC3300"/>
          <w:lang w:val="pt-BR"/>
        </w:rPr>
      </w:pPr>
      <w:r w:rsidRPr="006D20B8">
        <w:rPr>
          <w:rFonts w:ascii="Trebuchet MS" w:hAnsi="Trebuchet MS"/>
          <w:color w:val="CC3300"/>
          <w:lang w:val="pt-BR"/>
        </w:rPr>
        <w:t>Questão 8 - Quais são os principais riscos do projeto e suas respectivas contramedidas?</w:t>
      </w:r>
    </w:p>
    <w:p w:rsidR="006D20B8" w:rsidRPr="006D20B8" w:rsidRDefault="006D20B8" w:rsidP="006D20B8">
      <w:pPr>
        <w:jc w:val="both"/>
        <w:rPr>
          <w:rFonts w:ascii="Trebuchet MS" w:hAnsi="Trebuchet MS"/>
          <w:sz w:val="20"/>
          <w:szCs w:val="20"/>
        </w:rPr>
      </w:pPr>
      <w:r w:rsidRPr="006D20B8">
        <w:rPr>
          <w:rFonts w:ascii="Trebuchet MS" w:hAnsi="Trebuchet MS"/>
          <w:sz w:val="20"/>
          <w:szCs w:val="20"/>
        </w:rPr>
        <w:t xml:space="preserve">A pergunta 8 visa a identificar </w:t>
      </w:r>
      <w:r w:rsidRPr="00ED11BD">
        <w:rPr>
          <w:rFonts w:ascii="Trebuchet MS" w:hAnsi="Trebuchet MS"/>
          <w:b/>
          <w:sz w:val="20"/>
          <w:szCs w:val="20"/>
        </w:rPr>
        <w:t>situações que podem obstruir a execução do projeto</w:t>
      </w:r>
      <w:r w:rsidRPr="006D20B8">
        <w:rPr>
          <w:rFonts w:ascii="Trebuchet MS" w:hAnsi="Trebuchet MS"/>
          <w:sz w:val="20"/>
          <w:szCs w:val="20"/>
        </w:rPr>
        <w:t xml:space="preserve">.  </w:t>
      </w:r>
    </w:p>
    <w:p w:rsidR="006D20B8" w:rsidRPr="006D20B8" w:rsidRDefault="006D20B8" w:rsidP="006D20B8">
      <w:pPr>
        <w:jc w:val="both"/>
        <w:rPr>
          <w:rFonts w:ascii="Trebuchet MS" w:hAnsi="Trebuchet MS"/>
          <w:sz w:val="20"/>
          <w:szCs w:val="20"/>
        </w:rPr>
      </w:pPr>
      <w:r w:rsidRPr="006D20B8">
        <w:rPr>
          <w:rFonts w:ascii="Trebuchet MS" w:hAnsi="Trebuchet MS"/>
          <w:sz w:val="20"/>
          <w:szCs w:val="20"/>
        </w:rPr>
        <w:t>A cada risco identificado deve ser relacionada uma contramedida, que se trata de uma iniciativa sob a responsabilidade e governança do proponente do projeto com o objetivo de evitar ou, na pior hipótese, responder à ocorrência do risco identificado.</w:t>
      </w:r>
    </w:p>
    <w:p w:rsidR="006D20B8" w:rsidRPr="006D20B8" w:rsidRDefault="006D20B8" w:rsidP="006D20B8">
      <w:pPr>
        <w:jc w:val="both"/>
        <w:rPr>
          <w:rFonts w:ascii="Trebuchet MS" w:hAnsi="Trebuchet MS"/>
          <w:sz w:val="20"/>
          <w:szCs w:val="20"/>
        </w:rPr>
      </w:pPr>
      <w:r w:rsidRPr="006D20B8">
        <w:rPr>
          <w:rFonts w:ascii="Trebuchet MS" w:hAnsi="Trebuchet MS"/>
          <w:sz w:val="20"/>
          <w:szCs w:val="20"/>
        </w:rPr>
        <w:t>Exemplos:</w:t>
      </w:r>
    </w:p>
    <w:p w:rsidR="006D20B8" w:rsidRPr="006D20B8" w:rsidRDefault="006D20B8" w:rsidP="006D20B8">
      <w:pPr>
        <w:jc w:val="both"/>
        <w:rPr>
          <w:rFonts w:ascii="Trebuchet MS" w:hAnsi="Trebuchet MS"/>
          <w:sz w:val="20"/>
          <w:szCs w:val="20"/>
        </w:rPr>
      </w:pPr>
      <w:r w:rsidRPr="006D20B8">
        <w:rPr>
          <w:rFonts w:ascii="Trebuchet MS" w:hAnsi="Trebuchet MS"/>
          <w:sz w:val="20"/>
          <w:szCs w:val="20"/>
        </w:rPr>
        <w:tab/>
      </w:r>
      <w:r w:rsidRPr="00ED11BD">
        <w:rPr>
          <w:rFonts w:ascii="Trebuchet MS" w:hAnsi="Trebuchet MS"/>
          <w:b/>
          <w:sz w:val="20"/>
          <w:szCs w:val="20"/>
        </w:rPr>
        <w:t>Risco:</w:t>
      </w:r>
      <w:r w:rsidRPr="006D20B8">
        <w:rPr>
          <w:rFonts w:ascii="Trebuchet MS" w:hAnsi="Trebuchet MS"/>
          <w:sz w:val="20"/>
          <w:szCs w:val="20"/>
        </w:rPr>
        <w:t xml:space="preserve"> Baixa procura pelo processo seletivo do SENAC e OI </w:t>
      </w:r>
      <w:proofErr w:type="spellStart"/>
      <w:r w:rsidRPr="006D20B8">
        <w:rPr>
          <w:rFonts w:ascii="Trebuchet MS" w:hAnsi="Trebuchet MS"/>
          <w:sz w:val="20"/>
          <w:szCs w:val="20"/>
        </w:rPr>
        <w:t>Kabum</w:t>
      </w:r>
      <w:proofErr w:type="spellEnd"/>
      <w:r w:rsidRPr="006D20B8">
        <w:rPr>
          <w:rFonts w:ascii="Trebuchet MS" w:hAnsi="Trebuchet MS"/>
          <w:sz w:val="20"/>
          <w:szCs w:val="20"/>
        </w:rPr>
        <w:t>.</w:t>
      </w:r>
    </w:p>
    <w:p w:rsidR="006D20B8" w:rsidRPr="006D20B8" w:rsidRDefault="006D20B8" w:rsidP="006D20B8">
      <w:pPr>
        <w:jc w:val="both"/>
        <w:rPr>
          <w:rFonts w:ascii="Trebuchet MS" w:hAnsi="Trebuchet MS"/>
          <w:sz w:val="20"/>
          <w:szCs w:val="20"/>
        </w:rPr>
      </w:pPr>
      <w:r w:rsidRPr="006D20B8">
        <w:rPr>
          <w:rFonts w:ascii="Trebuchet MS" w:hAnsi="Trebuchet MS"/>
          <w:sz w:val="20"/>
          <w:szCs w:val="20"/>
        </w:rPr>
        <w:tab/>
      </w:r>
      <w:r w:rsidRPr="00ED11BD">
        <w:rPr>
          <w:rFonts w:ascii="Trebuchet MS" w:hAnsi="Trebuchet MS"/>
          <w:b/>
          <w:sz w:val="20"/>
          <w:szCs w:val="20"/>
        </w:rPr>
        <w:t>Contramedida:</w:t>
      </w:r>
      <w:r w:rsidRPr="006D20B8">
        <w:rPr>
          <w:rFonts w:ascii="Trebuchet MS" w:hAnsi="Trebuchet MS"/>
          <w:sz w:val="20"/>
          <w:szCs w:val="20"/>
        </w:rPr>
        <w:t xml:space="preserve"> Ampliar ações de marketing e estender o período de seleção. *</w:t>
      </w:r>
    </w:p>
    <w:p w:rsidR="006D20B8" w:rsidRPr="006D20B8" w:rsidRDefault="006D20B8" w:rsidP="006D20B8">
      <w:pPr>
        <w:jc w:val="both"/>
        <w:rPr>
          <w:rFonts w:ascii="Trebuchet MS" w:hAnsi="Trebuchet MS"/>
          <w:sz w:val="20"/>
          <w:szCs w:val="20"/>
        </w:rPr>
      </w:pPr>
      <w:r w:rsidRPr="006D20B8">
        <w:rPr>
          <w:rFonts w:ascii="Trebuchet MS" w:hAnsi="Trebuchet MS"/>
          <w:sz w:val="20"/>
          <w:szCs w:val="20"/>
        </w:rPr>
        <w:t>*Exemplo retirado do Sistema Estratégia, do Projeto “</w:t>
      </w:r>
      <w:proofErr w:type="spellStart"/>
      <w:r w:rsidRPr="006D20B8">
        <w:rPr>
          <w:rFonts w:ascii="Trebuchet MS" w:hAnsi="Trebuchet MS"/>
          <w:sz w:val="20"/>
          <w:szCs w:val="20"/>
        </w:rPr>
        <w:t>Plug</w:t>
      </w:r>
      <w:proofErr w:type="spellEnd"/>
      <w:r w:rsidRPr="006D20B8">
        <w:rPr>
          <w:rFonts w:ascii="Trebuchet MS" w:hAnsi="Trebuchet MS"/>
          <w:sz w:val="20"/>
          <w:szCs w:val="20"/>
        </w:rPr>
        <w:t xml:space="preserve"> Minas”.</w:t>
      </w:r>
    </w:p>
    <w:p w:rsidR="006D20B8" w:rsidRPr="006D20B8" w:rsidRDefault="006D20B8" w:rsidP="00ED11BD">
      <w:pPr>
        <w:ind w:left="708"/>
        <w:jc w:val="both"/>
        <w:rPr>
          <w:rFonts w:ascii="Trebuchet MS" w:hAnsi="Trebuchet MS"/>
          <w:sz w:val="20"/>
          <w:szCs w:val="20"/>
        </w:rPr>
      </w:pPr>
      <w:r w:rsidRPr="00ED11BD">
        <w:rPr>
          <w:rFonts w:ascii="Trebuchet MS" w:hAnsi="Trebuchet MS"/>
          <w:b/>
          <w:sz w:val="20"/>
          <w:szCs w:val="20"/>
        </w:rPr>
        <w:t>Risco:</w:t>
      </w:r>
      <w:r w:rsidRPr="006D20B8">
        <w:rPr>
          <w:rFonts w:ascii="Trebuchet MS" w:hAnsi="Trebuchet MS"/>
          <w:sz w:val="20"/>
          <w:szCs w:val="20"/>
        </w:rPr>
        <w:t xml:space="preserve"> Alteração de Gestão Municipal (Mudança de Prefeito pode inviabilizar a continuidade e conclusão dos convênios).</w:t>
      </w:r>
    </w:p>
    <w:p w:rsidR="006D20B8" w:rsidRPr="006D20B8" w:rsidRDefault="006D20B8" w:rsidP="00ED11BD">
      <w:pPr>
        <w:ind w:left="708"/>
        <w:jc w:val="both"/>
        <w:rPr>
          <w:rFonts w:ascii="Trebuchet MS" w:hAnsi="Trebuchet MS"/>
          <w:sz w:val="20"/>
          <w:szCs w:val="20"/>
        </w:rPr>
      </w:pPr>
      <w:r w:rsidRPr="00ED11BD">
        <w:rPr>
          <w:rFonts w:ascii="Trebuchet MS" w:hAnsi="Trebuchet MS"/>
          <w:b/>
          <w:sz w:val="20"/>
          <w:szCs w:val="20"/>
        </w:rPr>
        <w:t>Contramedida:</w:t>
      </w:r>
      <w:r w:rsidRPr="006D20B8">
        <w:rPr>
          <w:rFonts w:ascii="Trebuchet MS" w:hAnsi="Trebuchet MS"/>
          <w:sz w:val="20"/>
          <w:szCs w:val="20"/>
        </w:rPr>
        <w:t xml:space="preserve"> Informar o Município da existência dos convênios em vigência, no início do ano. *</w:t>
      </w:r>
    </w:p>
    <w:p w:rsidR="006D20B8" w:rsidRPr="006D20B8" w:rsidRDefault="006D20B8" w:rsidP="006D20B8">
      <w:pPr>
        <w:jc w:val="both"/>
        <w:rPr>
          <w:rFonts w:ascii="Trebuchet MS" w:hAnsi="Trebuchet MS"/>
          <w:sz w:val="20"/>
          <w:szCs w:val="20"/>
        </w:rPr>
      </w:pPr>
      <w:r w:rsidRPr="006D20B8">
        <w:rPr>
          <w:rFonts w:ascii="Trebuchet MS" w:hAnsi="Trebuchet MS"/>
          <w:sz w:val="20"/>
          <w:szCs w:val="20"/>
        </w:rPr>
        <w:t>*Exemplo retirado do Sistema Estratégia, do Projeto “Saneamento de Minas”.</w:t>
      </w:r>
    </w:p>
    <w:p w:rsidR="006D20B8" w:rsidRPr="006D20B8" w:rsidRDefault="006D20B8" w:rsidP="006D20B8">
      <w:pPr>
        <w:jc w:val="both"/>
        <w:rPr>
          <w:rFonts w:ascii="Trebuchet MS" w:hAnsi="Trebuchet MS"/>
          <w:sz w:val="20"/>
          <w:szCs w:val="20"/>
        </w:rPr>
      </w:pPr>
      <w:r w:rsidRPr="00ED11BD">
        <w:rPr>
          <w:rFonts w:ascii="Trebuchet MS" w:hAnsi="Trebuchet MS"/>
          <w:b/>
          <w:sz w:val="20"/>
          <w:szCs w:val="20"/>
        </w:rPr>
        <w:t>Importante:</w:t>
      </w:r>
      <w:r w:rsidRPr="006D20B8">
        <w:rPr>
          <w:rFonts w:ascii="Trebuchet MS" w:hAnsi="Trebuchet MS"/>
          <w:sz w:val="20"/>
          <w:szCs w:val="20"/>
        </w:rPr>
        <w:t xml:space="preserve"> </w:t>
      </w:r>
      <w:r w:rsidR="00ED11BD">
        <w:rPr>
          <w:rFonts w:ascii="Trebuchet MS" w:hAnsi="Trebuchet MS"/>
          <w:sz w:val="20"/>
          <w:szCs w:val="20"/>
        </w:rPr>
        <w:t xml:space="preserve">em caso de obra, a ausência de </w:t>
      </w:r>
      <w:r w:rsidRPr="006D20B8">
        <w:rPr>
          <w:rFonts w:ascii="Trebuchet MS" w:hAnsi="Trebuchet MS"/>
          <w:sz w:val="20"/>
          <w:szCs w:val="20"/>
        </w:rPr>
        <w:t xml:space="preserve">projeto executivo, básico/ titularidade do imóvel/licença ambiental </w:t>
      </w:r>
      <w:r w:rsidR="00ED11BD">
        <w:rPr>
          <w:rFonts w:ascii="Trebuchet MS" w:hAnsi="Trebuchet MS"/>
          <w:sz w:val="20"/>
          <w:szCs w:val="20"/>
        </w:rPr>
        <w:t>são motivos de cláusula suspensiva. Portanto, são riscos à execução do projeto que devem ser considerados.</w:t>
      </w:r>
    </w:p>
    <w:p w:rsidR="00B62B19" w:rsidRDefault="00B62B19" w:rsidP="006D20B8">
      <w:pPr>
        <w:jc w:val="both"/>
        <w:rPr>
          <w:rFonts w:ascii="Trebuchet MS" w:eastAsiaTheme="majorEastAsia" w:hAnsi="Trebuchet MS" w:cstheme="majorBidi"/>
          <w:b/>
          <w:bCs/>
          <w:color w:val="CC3300"/>
          <w:sz w:val="20"/>
          <w:szCs w:val="20"/>
          <w:lang w:eastAsia="ja-JP"/>
        </w:rPr>
      </w:pPr>
    </w:p>
    <w:p w:rsidR="006D20B8" w:rsidRPr="006D20B8" w:rsidRDefault="006D20B8" w:rsidP="006D20B8">
      <w:pPr>
        <w:jc w:val="both"/>
        <w:rPr>
          <w:rFonts w:ascii="Trebuchet MS" w:eastAsiaTheme="majorEastAsia" w:hAnsi="Trebuchet MS" w:cstheme="majorBidi"/>
          <w:b/>
          <w:bCs/>
          <w:color w:val="CC3300"/>
          <w:sz w:val="20"/>
          <w:szCs w:val="20"/>
          <w:lang w:eastAsia="ja-JP"/>
        </w:rPr>
      </w:pPr>
      <w:r w:rsidRPr="006D20B8">
        <w:rPr>
          <w:rFonts w:ascii="Trebuchet MS" w:eastAsiaTheme="majorEastAsia" w:hAnsi="Trebuchet MS" w:cstheme="majorBidi"/>
          <w:b/>
          <w:bCs/>
          <w:color w:val="CC3300"/>
          <w:sz w:val="20"/>
          <w:szCs w:val="20"/>
          <w:lang w:eastAsia="ja-JP"/>
        </w:rPr>
        <w:lastRenderedPageBreak/>
        <w:t xml:space="preserve">Questão 9 - Há custo de manutenção futura do projeto? Quais são? </w:t>
      </w:r>
    </w:p>
    <w:p w:rsidR="006D20B8" w:rsidRPr="006D20B8" w:rsidRDefault="006D20B8" w:rsidP="006D20B8">
      <w:pPr>
        <w:jc w:val="both"/>
        <w:rPr>
          <w:rFonts w:ascii="Trebuchet MS" w:hAnsi="Trebuchet MS"/>
          <w:sz w:val="20"/>
          <w:szCs w:val="20"/>
        </w:rPr>
      </w:pPr>
      <w:r w:rsidRPr="006D20B8">
        <w:rPr>
          <w:rFonts w:ascii="Trebuchet MS" w:hAnsi="Trebuchet MS"/>
          <w:sz w:val="20"/>
          <w:szCs w:val="20"/>
        </w:rPr>
        <w:t>Essa questão aplica-se principalmente a convênios que envolvam obras e aquisição de equipamentos, casos nos quais gera-se a obrigação de manutenção e operação daquela estrutura ou bem, com despesas para as quais habitualmente não há previsão no escopo do convênio.</w:t>
      </w:r>
    </w:p>
    <w:p w:rsidR="006D20B8" w:rsidRPr="006D20B8" w:rsidRDefault="006D20B8" w:rsidP="006D20B8">
      <w:pPr>
        <w:jc w:val="both"/>
        <w:rPr>
          <w:rFonts w:ascii="Trebuchet MS" w:hAnsi="Trebuchet MS"/>
          <w:sz w:val="20"/>
          <w:szCs w:val="20"/>
        </w:rPr>
      </w:pPr>
      <w:r w:rsidRPr="006D20B8">
        <w:rPr>
          <w:rFonts w:ascii="Trebuchet MS" w:hAnsi="Trebuchet MS"/>
          <w:sz w:val="20"/>
          <w:szCs w:val="20"/>
        </w:rPr>
        <w:t xml:space="preserve">É de extrema importância que o proponente tenha a capacidade de previsão de gastos futuros que possam ser gerados a partir da conclusão do objeto do convênio. Existem dois Tipos de Manutenção: a </w:t>
      </w:r>
      <w:r w:rsidRPr="00ED11BD">
        <w:rPr>
          <w:rFonts w:ascii="Trebuchet MS" w:hAnsi="Trebuchet MS"/>
          <w:b/>
          <w:sz w:val="20"/>
          <w:szCs w:val="20"/>
        </w:rPr>
        <w:t>manutenção física</w:t>
      </w:r>
      <w:r w:rsidRPr="006D20B8">
        <w:rPr>
          <w:rFonts w:ascii="Trebuchet MS" w:hAnsi="Trebuchet MS"/>
          <w:sz w:val="20"/>
          <w:szCs w:val="20"/>
        </w:rPr>
        <w:t xml:space="preserve"> e a </w:t>
      </w:r>
      <w:r w:rsidRPr="00ED11BD">
        <w:rPr>
          <w:rFonts w:ascii="Trebuchet MS" w:hAnsi="Trebuchet MS"/>
          <w:b/>
          <w:sz w:val="20"/>
          <w:szCs w:val="20"/>
        </w:rPr>
        <w:t>manutenção da operação</w:t>
      </w:r>
      <w:r w:rsidRPr="006D20B8">
        <w:rPr>
          <w:rFonts w:ascii="Trebuchet MS" w:hAnsi="Trebuchet MS"/>
          <w:sz w:val="20"/>
          <w:szCs w:val="20"/>
        </w:rPr>
        <w:t xml:space="preserve">. A </w:t>
      </w:r>
      <w:r w:rsidRPr="00ED11BD">
        <w:rPr>
          <w:rFonts w:ascii="Trebuchet MS" w:hAnsi="Trebuchet MS"/>
          <w:b/>
          <w:sz w:val="20"/>
          <w:szCs w:val="20"/>
        </w:rPr>
        <w:t>manutenção física</w:t>
      </w:r>
      <w:r w:rsidRPr="006D20B8">
        <w:rPr>
          <w:rFonts w:ascii="Trebuchet MS" w:hAnsi="Trebuchet MS"/>
          <w:sz w:val="20"/>
          <w:szCs w:val="20"/>
        </w:rPr>
        <w:t xml:space="preserve"> é aquela necessária para que os equipamentos e estruturas físicas continuem hábeis ao uso com o passar do tempo e gastos básicos com custeio para que a estrutura funcione, independentemente de sua finalidade. Já a </w:t>
      </w:r>
      <w:r w:rsidRPr="00ED11BD">
        <w:rPr>
          <w:rFonts w:ascii="Trebuchet MS" w:hAnsi="Trebuchet MS"/>
          <w:b/>
          <w:sz w:val="20"/>
          <w:szCs w:val="20"/>
        </w:rPr>
        <w:t>manutenção da operação</w:t>
      </w:r>
      <w:r w:rsidRPr="006D20B8">
        <w:rPr>
          <w:rFonts w:ascii="Trebuchet MS" w:hAnsi="Trebuchet MS"/>
          <w:sz w:val="20"/>
          <w:szCs w:val="20"/>
        </w:rPr>
        <w:t xml:space="preserve"> é aquele gasto necessário para que o serviço ou produto final do projeto seja de fato entregue à população.</w:t>
      </w:r>
    </w:p>
    <w:p w:rsidR="006D20B8" w:rsidRPr="006D20B8" w:rsidRDefault="006D20B8" w:rsidP="006D20B8">
      <w:pPr>
        <w:jc w:val="both"/>
        <w:rPr>
          <w:rFonts w:ascii="Trebuchet MS" w:hAnsi="Trebuchet MS"/>
          <w:sz w:val="20"/>
          <w:szCs w:val="20"/>
        </w:rPr>
      </w:pPr>
      <w:r w:rsidRPr="006D20B8">
        <w:rPr>
          <w:rFonts w:ascii="Trebuchet MS" w:hAnsi="Trebuchet MS"/>
          <w:sz w:val="20"/>
          <w:szCs w:val="20"/>
        </w:rPr>
        <w:t>Exemplo: A construção de um hospital gera despesas de manutenção com reparos na infraestrutura (hidráulica, elétrica, mecânica) – manutenção física – e também com aquisição de materiais de consumo, água, luz, telefone, contratação e pagamento de funcionários (enfermeiros, médicos, pessoal de limpeza e manutenção) – manutenção da operação. Esse tipo de despesa geralmente não está contemplado no convênio e o proponente (órgão ou entidade estadual) deverá ser capaz de prever seu volume e “acomodá-las” no seu orçamento futuro. Erros e omissões nesse planejamento criam chances elevadas de estruturas sem funcionamento e atendimento efetivo ao público-alvo, os famosos “elefantes brancos”.</w:t>
      </w:r>
    </w:p>
    <w:p w:rsidR="006D20B8" w:rsidRPr="006D20B8" w:rsidRDefault="006D20B8" w:rsidP="006D20B8">
      <w:pPr>
        <w:jc w:val="both"/>
        <w:rPr>
          <w:rFonts w:ascii="Trebuchet MS" w:eastAsiaTheme="majorEastAsia" w:hAnsi="Trebuchet MS" w:cstheme="majorBidi"/>
          <w:b/>
          <w:bCs/>
          <w:color w:val="CC3300"/>
          <w:sz w:val="20"/>
          <w:szCs w:val="20"/>
          <w:lang w:eastAsia="ja-JP"/>
        </w:rPr>
      </w:pPr>
      <w:r w:rsidRPr="006D20B8">
        <w:rPr>
          <w:rFonts w:ascii="Trebuchet MS" w:eastAsiaTheme="majorEastAsia" w:hAnsi="Trebuchet MS" w:cstheme="majorBidi"/>
          <w:b/>
          <w:bCs/>
          <w:color w:val="CC3300"/>
          <w:sz w:val="20"/>
          <w:szCs w:val="20"/>
          <w:lang w:eastAsia="ja-JP"/>
        </w:rPr>
        <w:t>Questão 9.1 – Qual instituição assumirá tais custos e de qual fonte provirão os recursos?</w:t>
      </w:r>
    </w:p>
    <w:p w:rsidR="006D20B8" w:rsidRPr="006D20B8" w:rsidRDefault="006D20B8" w:rsidP="006D20B8">
      <w:pPr>
        <w:jc w:val="both"/>
        <w:rPr>
          <w:rFonts w:ascii="Trebuchet MS" w:hAnsi="Trebuchet MS"/>
          <w:sz w:val="20"/>
          <w:szCs w:val="20"/>
        </w:rPr>
      </w:pPr>
      <w:r w:rsidRPr="006D20B8">
        <w:rPr>
          <w:rFonts w:ascii="Trebuchet MS" w:hAnsi="Trebuchet MS"/>
          <w:sz w:val="20"/>
          <w:szCs w:val="20"/>
        </w:rPr>
        <w:t xml:space="preserve">A pergunta 9.1 tem como </w:t>
      </w:r>
      <w:r w:rsidRPr="00ED11BD">
        <w:rPr>
          <w:rFonts w:ascii="Trebuchet MS" w:hAnsi="Trebuchet MS"/>
          <w:b/>
          <w:sz w:val="20"/>
          <w:szCs w:val="20"/>
        </w:rPr>
        <w:t>finalidade identificar quem será o responsável pela manutenção do projeto.</w:t>
      </w:r>
      <w:r w:rsidRPr="006D20B8">
        <w:rPr>
          <w:rFonts w:ascii="Trebuchet MS" w:hAnsi="Trebuchet MS"/>
          <w:sz w:val="20"/>
          <w:szCs w:val="20"/>
        </w:rPr>
        <w:t xml:space="preserve"> Deve-se, ainda, indicar qual fonte financiará tais custos, ou seja, </w:t>
      </w:r>
      <w:r w:rsidRPr="00ED11BD">
        <w:rPr>
          <w:rFonts w:ascii="Trebuchet MS" w:hAnsi="Trebuchet MS"/>
          <w:b/>
          <w:sz w:val="20"/>
          <w:szCs w:val="20"/>
        </w:rPr>
        <w:t>se os recursos serão do próprio orçamento da instituição ou se serão financiados a partir de convênios, operações de crédito, acordos</w:t>
      </w:r>
      <w:r w:rsidRPr="006D20B8">
        <w:rPr>
          <w:rFonts w:ascii="Trebuchet MS" w:hAnsi="Trebuchet MS"/>
          <w:sz w:val="20"/>
          <w:szCs w:val="20"/>
        </w:rPr>
        <w:t xml:space="preserve">, etc. </w:t>
      </w:r>
    </w:p>
    <w:p w:rsidR="006D20B8" w:rsidRPr="006D20B8" w:rsidRDefault="006D20B8" w:rsidP="006D20B8">
      <w:pPr>
        <w:jc w:val="both"/>
        <w:rPr>
          <w:rFonts w:ascii="Trebuchet MS" w:eastAsiaTheme="majorEastAsia" w:hAnsi="Trebuchet MS" w:cstheme="majorBidi"/>
          <w:b/>
          <w:bCs/>
          <w:color w:val="CC3300"/>
          <w:sz w:val="20"/>
          <w:szCs w:val="20"/>
          <w:lang w:eastAsia="ja-JP"/>
        </w:rPr>
      </w:pPr>
      <w:r w:rsidRPr="006D20B8">
        <w:rPr>
          <w:rFonts w:ascii="Trebuchet MS" w:eastAsiaTheme="majorEastAsia" w:hAnsi="Trebuchet MS" w:cstheme="majorBidi"/>
          <w:b/>
          <w:bCs/>
          <w:color w:val="CC3300"/>
          <w:sz w:val="20"/>
          <w:szCs w:val="20"/>
          <w:lang w:eastAsia="ja-JP"/>
        </w:rPr>
        <w:t xml:space="preserve">Questão 10 - Há a necessidade de elaboração de projetos básico, executivo ou complementares de engenharia? </w:t>
      </w:r>
    </w:p>
    <w:p w:rsidR="006D20B8" w:rsidRPr="006D20B8" w:rsidRDefault="006D20B8" w:rsidP="006D20B8">
      <w:pPr>
        <w:jc w:val="both"/>
        <w:rPr>
          <w:rFonts w:ascii="Trebuchet MS" w:eastAsiaTheme="majorEastAsia" w:hAnsi="Trebuchet MS" w:cstheme="majorBidi"/>
          <w:b/>
          <w:bCs/>
          <w:color w:val="CC3300"/>
          <w:sz w:val="20"/>
          <w:szCs w:val="20"/>
          <w:lang w:eastAsia="ja-JP"/>
        </w:rPr>
      </w:pPr>
      <w:r w:rsidRPr="006D20B8">
        <w:rPr>
          <w:rFonts w:ascii="Trebuchet MS" w:eastAsiaTheme="majorEastAsia" w:hAnsi="Trebuchet MS" w:cstheme="majorBidi"/>
          <w:b/>
          <w:bCs/>
          <w:color w:val="CC3300"/>
          <w:sz w:val="20"/>
          <w:szCs w:val="20"/>
          <w:lang w:eastAsia="ja-JP"/>
        </w:rPr>
        <w:t>Questão 10.1 - Em caso afirmativo, informar qual fonte de recursos financiará sua elaboração.</w:t>
      </w:r>
    </w:p>
    <w:p w:rsidR="006D20B8" w:rsidRPr="006D20B8" w:rsidRDefault="006D20B8" w:rsidP="006D20B8">
      <w:pPr>
        <w:jc w:val="both"/>
        <w:rPr>
          <w:rFonts w:ascii="Trebuchet MS" w:hAnsi="Trebuchet MS"/>
          <w:sz w:val="20"/>
          <w:szCs w:val="20"/>
        </w:rPr>
      </w:pPr>
      <w:r w:rsidRPr="001D298A">
        <w:rPr>
          <w:rFonts w:ascii="Trebuchet MS" w:hAnsi="Trebuchet MS"/>
          <w:b/>
          <w:sz w:val="20"/>
          <w:szCs w:val="20"/>
        </w:rPr>
        <w:t>A resposta à questão 10 e 10.1 tem como objetivo evitar o comprometimento da execução do projeto por falta do projeto básico, caso este não disponha dos recursos necessários para a sua elaboração.</w:t>
      </w:r>
      <w:r w:rsidRPr="006D20B8">
        <w:rPr>
          <w:rFonts w:ascii="Trebuchet MS" w:hAnsi="Trebuchet MS"/>
          <w:sz w:val="20"/>
          <w:szCs w:val="20"/>
        </w:rPr>
        <w:t xml:space="preserve"> O proponente deverá informar se os recursos para elaboração do Projeto Básico provirão do seu orçamento próprio (Tesouro Estadual), do convênio proposto ou mesmo de outra fonte, como elaboração por uma Prefeitura, por exemplo.</w:t>
      </w:r>
    </w:p>
    <w:p w:rsidR="00EB2050" w:rsidRDefault="006D20B8" w:rsidP="006D20B8">
      <w:pPr>
        <w:jc w:val="both"/>
        <w:rPr>
          <w:rFonts w:ascii="Trebuchet MS" w:hAnsi="Trebuchet MS"/>
          <w:sz w:val="20"/>
          <w:szCs w:val="20"/>
        </w:rPr>
      </w:pPr>
      <w:r w:rsidRPr="006D20B8">
        <w:rPr>
          <w:rFonts w:ascii="Trebuchet MS" w:hAnsi="Trebuchet MS"/>
          <w:sz w:val="20"/>
          <w:szCs w:val="20"/>
        </w:rPr>
        <w:t>Obs.: Caso não haja necessidade de despesa com elaboração de Projeto Básico, isso deverá ser informado e justificado aqui.</w:t>
      </w:r>
    </w:p>
    <w:p w:rsidR="00B62B19" w:rsidRDefault="00B62B19" w:rsidP="006D20B8">
      <w:pPr>
        <w:jc w:val="both"/>
        <w:rPr>
          <w:rFonts w:ascii="Trebuchet MS" w:hAnsi="Trebuchet MS"/>
          <w:sz w:val="20"/>
          <w:szCs w:val="20"/>
        </w:rPr>
      </w:pPr>
    </w:p>
    <w:p w:rsidR="00B62B19" w:rsidRPr="00B62B19" w:rsidRDefault="00B62B19" w:rsidP="006D20B8">
      <w:pPr>
        <w:jc w:val="both"/>
        <w:rPr>
          <w:rFonts w:ascii="Trebuchet MS" w:hAnsi="Trebuchet MS"/>
          <w:b/>
          <w:sz w:val="24"/>
          <w:szCs w:val="24"/>
        </w:rPr>
      </w:pPr>
      <w:r w:rsidRPr="00B62B19">
        <w:rPr>
          <w:rFonts w:ascii="Trebuchet MS" w:hAnsi="Trebuchet MS"/>
          <w:b/>
          <w:sz w:val="24"/>
          <w:szCs w:val="24"/>
        </w:rPr>
        <w:t>BIBLIOGRAFIA SUGERIDA</w:t>
      </w:r>
    </w:p>
    <w:p w:rsidR="00B62B19" w:rsidRPr="00B62B19" w:rsidRDefault="00B62B19" w:rsidP="00B62B19">
      <w:pPr>
        <w:pStyle w:val="PargrafodaLista"/>
        <w:numPr>
          <w:ilvl w:val="0"/>
          <w:numId w:val="3"/>
        </w:numPr>
        <w:jc w:val="both"/>
        <w:rPr>
          <w:rFonts w:ascii="Trebuchet MS" w:hAnsi="Trebuchet MS"/>
          <w:b/>
          <w:sz w:val="20"/>
          <w:szCs w:val="20"/>
        </w:rPr>
      </w:pPr>
      <w:r>
        <w:rPr>
          <w:rFonts w:ascii="Trebuchet MS" w:hAnsi="Trebuchet MS"/>
          <w:sz w:val="20"/>
          <w:szCs w:val="20"/>
        </w:rPr>
        <w:t xml:space="preserve">CASSIOLATO, M.; GUERESI, S. </w:t>
      </w:r>
      <w:r w:rsidRPr="00B62B19">
        <w:rPr>
          <w:rFonts w:ascii="Trebuchet MS" w:hAnsi="Trebuchet MS"/>
          <w:b/>
          <w:sz w:val="20"/>
          <w:szCs w:val="20"/>
        </w:rPr>
        <w:t>Como Elaborar Modelo Lógico: roteiro para formular programas e organizar avaliação</w:t>
      </w:r>
      <w:r>
        <w:rPr>
          <w:rFonts w:ascii="Trebuchet MS" w:hAnsi="Trebuchet MS"/>
          <w:sz w:val="20"/>
          <w:szCs w:val="20"/>
        </w:rPr>
        <w:t>. Nota Técnica IPEA nº 6, IPEA, Brasília, setembro de 2010.</w:t>
      </w:r>
    </w:p>
    <w:p w:rsidR="00B62B19" w:rsidRPr="00B62B19" w:rsidRDefault="00B62B19" w:rsidP="00B62B19">
      <w:pPr>
        <w:pStyle w:val="PargrafodaLista"/>
        <w:numPr>
          <w:ilvl w:val="0"/>
          <w:numId w:val="3"/>
        </w:numPr>
        <w:jc w:val="both"/>
        <w:rPr>
          <w:rFonts w:ascii="Trebuchet MS" w:hAnsi="Trebuchet MS"/>
          <w:b/>
          <w:sz w:val="20"/>
          <w:szCs w:val="20"/>
        </w:rPr>
      </w:pPr>
      <w:r>
        <w:rPr>
          <w:rFonts w:ascii="Trebuchet MS" w:hAnsi="Trebuchet MS"/>
          <w:sz w:val="20"/>
          <w:szCs w:val="20"/>
        </w:rPr>
        <w:t xml:space="preserve">FERREIRA, H.; CASSIOLATO, M.; GONZALEZ, R. </w:t>
      </w:r>
      <w:r>
        <w:rPr>
          <w:rFonts w:ascii="Trebuchet MS" w:hAnsi="Trebuchet MS"/>
          <w:b/>
          <w:sz w:val="20"/>
          <w:szCs w:val="20"/>
        </w:rPr>
        <w:t>Uma experiência de desenvolvimento metodológico para avaliação de programas: o Modelo Lógico do Programas Segundo Tempo.</w:t>
      </w:r>
      <w:r>
        <w:rPr>
          <w:rFonts w:ascii="Trebuchet MS" w:hAnsi="Trebuchet MS"/>
          <w:sz w:val="20"/>
          <w:szCs w:val="20"/>
        </w:rPr>
        <w:t xml:space="preserve"> Texto para Discussão IPEA nº 1369, Brasília, janeiro de 2009.</w:t>
      </w:r>
    </w:p>
    <w:p w:rsidR="00B62B19" w:rsidRPr="00B62B19" w:rsidRDefault="00B62B19" w:rsidP="00B62B19">
      <w:pPr>
        <w:pStyle w:val="PargrafodaLista"/>
        <w:numPr>
          <w:ilvl w:val="0"/>
          <w:numId w:val="3"/>
        </w:numPr>
        <w:jc w:val="both"/>
        <w:rPr>
          <w:rFonts w:ascii="Trebuchet MS" w:hAnsi="Trebuchet MS"/>
          <w:b/>
          <w:sz w:val="20"/>
          <w:szCs w:val="20"/>
        </w:rPr>
      </w:pPr>
      <w:r>
        <w:rPr>
          <w:rFonts w:ascii="Trebuchet MS" w:hAnsi="Trebuchet MS"/>
          <w:sz w:val="20"/>
          <w:szCs w:val="20"/>
        </w:rPr>
        <w:t xml:space="preserve">PFFEIFER, P. </w:t>
      </w:r>
      <w:r>
        <w:rPr>
          <w:rFonts w:ascii="Trebuchet MS" w:hAnsi="Trebuchet MS"/>
          <w:b/>
          <w:sz w:val="20"/>
          <w:szCs w:val="20"/>
        </w:rPr>
        <w:t>O Quadro Lógico: Um método para planejar e gerenciar mudanças.</w:t>
      </w:r>
      <w:r>
        <w:rPr>
          <w:rFonts w:ascii="Trebuchet MS" w:hAnsi="Trebuchet MS"/>
          <w:sz w:val="20"/>
          <w:szCs w:val="20"/>
        </w:rPr>
        <w:t xml:space="preserve"> Revista do Serviço Público, ano 51, nº 1, </w:t>
      </w:r>
      <w:proofErr w:type="spellStart"/>
      <w:proofErr w:type="gramStart"/>
      <w:r>
        <w:rPr>
          <w:rFonts w:ascii="Trebuchet MS" w:hAnsi="Trebuchet MS"/>
          <w:sz w:val="20"/>
          <w:szCs w:val="20"/>
        </w:rPr>
        <w:t>Jan.</w:t>
      </w:r>
      <w:proofErr w:type="gramEnd"/>
      <w:r>
        <w:rPr>
          <w:rFonts w:ascii="Trebuchet MS" w:hAnsi="Trebuchet MS"/>
          <w:sz w:val="20"/>
          <w:szCs w:val="20"/>
        </w:rPr>
        <w:t>-Mar</w:t>
      </w:r>
      <w:proofErr w:type="spellEnd"/>
      <w:r>
        <w:rPr>
          <w:rFonts w:ascii="Trebuchet MS" w:hAnsi="Trebuchet MS"/>
          <w:sz w:val="20"/>
          <w:szCs w:val="20"/>
        </w:rPr>
        <w:t>. 2000.</w:t>
      </w:r>
    </w:p>
    <w:p w:rsidR="00B62B19" w:rsidRPr="00B62B19" w:rsidRDefault="00B62B19" w:rsidP="00B62B19">
      <w:pPr>
        <w:pStyle w:val="PargrafodaLista"/>
        <w:numPr>
          <w:ilvl w:val="0"/>
          <w:numId w:val="3"/>
        </w:numPr>
        <w:jc w:val="both"/>
        <w:rPr>
          <w:rFonts w:ascii="Trebuchet MS" w:hAnsi="Trebuchet MS"/>
          <w:b/>
          <w:sz w:val="20"/>
          <w:szCs w:val="20"/>
        </w:rPr>
      </w:pPr>
      <w:r>
        <w:rPr>
          <w:rFonts w:ascii="Trebuchet MS" w:hAnsi="Trebuchet MS"/>
          <w:sz w:val="20"/>
          <w:szCs w:val="20"/>
        </w:rPr>
        <w:t>PAULO, L.</w:t>
      </w:r>
      <w:r>
        <w:rPr>
          <w:rFonts w:ascii="Trebuchet MS" w:hAnsi="Trebuchet MS"/>
          <w:b/>
          <w:sz w:val="20"/>
          <w:szCs w:val="20"/>
        </w:rPr>
        <w:t xml:space="preserve"> O PPA como instrumento de planejamento e gestão estratégica</w:t>
      </w:r>
      <w:r>
        <w:rPr>
          <w:rFonts w:ascii="Trebuchet MS" w:hAnsi="Trebuchet MS"/>
          <w:sz w:val="20"/>
          <w:szCs w:val="20"/>
        </w:rPr>
        <w:t xml:space="preserve">. Revista do Serviço Público, Brasília 61(2): 171-187, </w:t>
      </w:r>
      <w:proofErr w:type="gramStart"/>
      <w:r>
        <w:rPr>
          <w:rFonts w:ascii="Trebuchet MS" w:hAnsi="Trebuchet MS"/>
          <w:sz w:val="20"/>
          <w:szCs w:val="20"/>
        </w:rPr>
        <w:t>Abr.</w:t>
      </w:r>
      <w:proofErr w:type="gramEnd"/>
      <w:r>
        <w:rPr>
          <w:rFonts w:ascii="Trebuchet MS" w:hAnsi="Trebuchet MS"/>
          <w:sz w:val="20"/>
          <w:szCs w:val="20"/>
        </w:rPr>
        <w:t>-Jun. 2010.</w:t>
      </w:r>
    </w:p>
    <w:sectPr w:rsidR="00B62B19" w:rsidRPr="00B62B1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A6A" w:rsidRDefault="00E81A6A" w:rsidP="00E81A6A">
      <w:pPr>
        <w:spacing w:after="0" w:line="240" w:lineRule="auto"/>
      </w:pPr>
      <w:r>
        <w:separator/>
      </w:r>
    </w:p>
  </w:endnote>
  <w:endnote w:type="continuationSeparator" w:id="0">
    <w:p w:rsidR="00E81A6A" w:rsidRDefault="00E81A6A" w:rsidP="00E81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A6A" w:rsidRDefault="00E81A6A" w:rsidP="00E81A6A">
      <w:pPr>
        <w:spacing w:after="0" w:line="240" w:lineRule="auto"/>
      </w:pPr>
      <w:r>
        <w:separator/>
      </w:r>
    </w:p>
  </w:footnote>
  <w:footnote w:type="continuationSeparator" w:id="0">
    <w:p w:rsidR="00E81A6A" w:rsidRDefault="00E81A6A" w:rsidP="00E81A6A">
      <w:pPr>
        <w:spacing w:after="0" w:line="240" w:lineRule="auto"/>
      </w:pPr>
      <w:r>
        <w:continuationSeparator/>
      </w:r>
    </w:p>
  </w:footnote>
  <w:footnote w:id="1">
    <w:p w:rsidR="00FF4C9B" w:rsidRPr="00B961FC" w:rsidRDefault="00FF4C9B" w:rsidP="00FF4C9B">
      <w:pPr>
        <w:pStyle w:val="Textodenotaderodap"/>
        <w:jc w:val="both"/>
        <w:rPr>
          <w:rFonts w:ascii="Arial Rounded MT Bold" w:hAnsi="Arial Rounded MT Bold"/>
        </w:rPr>
      </w:pPr>
      <w:r>
        <w:rPr>
          <w:rStyle w:val="Refdenotaderodap"/>
        </w:rPr>
        <w:footnoteRef/>
      </w:r>
      <w:r>
        <w:t xml:space="preserve"> </w:t>
      </w:r>
      <w:r w:rsidRPr="00B961FC">
        <w:rPr>
          <w:rFonts w:ascii="Arial Rounded MT Bold" w:hAnsi="Arial Rounded MT Bold" w:cs="Arial"/>
          <w:sz w:val="18"/>
          <w:szCs w:val="18"/>
        </w:rPr>
        <w:t>A si</w:t>
      </w:r>
      <w:bookmarkStart w:id="0" w:name="_GoBack"/>
      <w:bookmarkEnd w:id="0"/>
      <w:r w:rsidRPr="00B961FC">
        <w:rPr>
          <w:rFonts w:ascii="Arial Rounded MT Bold" w:hAnsi="Arial Rounded MT Bold" w:cs="Arial"/>
          <w:sz w:val="18"/>
          <w:szCs w:val="18"/>
        </w:rPr>
        <w:t>tuação-problema não se confunde com o problema específico que o convênio busca mitigar. Trata-se do macroproblema, estando relacionada, na maioria das vezes, ao objetivo estratégico do PMDI</w:t>
      </w:r>
      <w:r w:rsidR="00F334A7" w:rsidRPr="00B961FC">
        <w:rPr>
          <w:rFonts w:ascii="Arial Rounded MT Bold" w:hAnsi="Arial Rounded MT Bold" w:cs="Arial"/>
          <w:sz w:val="18"/>
          <w:szCs w:val="18"/>
        </w:rPr>
        <w:t xml:space="preserve"> ou ao objetivo do programa</w:t>
      </w:r>
      <w:r w:rsidRPr="00B961FC">
        <w:rPr>
          <w:rFonts w:ascii="Arial Rounded MT Bold" w:hAnsi="Arial Rounded MT Bold" w:cs="Arial"/>
          <w:sz w:val="18"/>
          <w:szCs w:val="18"/>
        </w:rPr>
        <w:t>.</w:t>
      </w:r>
    </w:p>
  </w:footnote>
  <w:footnote w:id="2">
    <w:p w:rsidR="00E81A6A" w:rsidRDefault="00E81A6A" w:rsidP="00E81A6A">
      <w:pPr>
        <w:pStyle w:val="Textodenotaderodap"/>
        <w:jc w:val="both"/>
      </w:pPr>
      <w:r w:rsidRPr="00B961FC">
        <w:rPr>
          <w:rStyle w:val="Refdenotaderodap"/>
          <w:rFonts w:ascii="Arial Rounded MT Bold" w:hAnsi="Arial Rounded MT Bold"/>
        </w:rPr>
        <w:footnoteRef/>
      </w:r>
      <w:r w:rsidRPr="00B961FC">
        <w:rPr>
          <w:rFonts w:ascii="Arial Rounded MT Bold" w:hAnsi="Arial Rounded MT Bold"/>
        </w:rPr>
        <w:t xml:space="preserve"> </w:t>
      </w:r>
      <w:r w:rsidRPr="00B961FC">
        <w:rPr>
          <w:rFonts w:ascii="Arial Rounded MT Bold" w:hAnsi="Arial Rounded MT Bold" w:cs="Arial"/>
          <w:sz w:val="18"/>
          <w:szCs w:val="18"/>
        </w:rPr>
        <w:t>Como referência, uma das fontes de dados de diagnóstico pode ser o PMDI, os sites Minas em Números (www.numeros.mg.gov.br) e o Data Viva (dataviva.info).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6CE" w:rsidRDefault="00CF66CE">
    <w:pPr>
      <w:pStyle w:val="Cabealho"/>
    </w:pPr>
    <w:r>
      <w:rPr>
        <w:noProof/>
        <w:sz w:val="24"/>
        <w:szCs w:val="24"/>
        <w:lang w:eastAsia="pt-BR"/>
      </w:rPr>
      <w:drawing>
        <wp:anchor distT="36576" distB="36576" distL="36576" distR="36576" simplePos="0" relativeHeight="251659264" behindDoc="0" locked="0" layoutInCell="1" allowOverlap="1" wp14:anchorId="5216C8C6" wp14:editId="4F21394F">
          <wp:simplePos x="0" y="0"/>
          <wp:positionH relativeFrom="column">
            <wp:posOffset>3819525</wp:posOffset>
          </wp:positionH>
          <wp:positionV relativeFrom="paragraph">
            <wp:posOffset>-306705</wp:posOffset>
          </wp:positionV>
          <wp:extent cx="2495550" cy="566109"/>
          <wp:effectExtent l="0" t="0" r="0" b="571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5550" cy="566109"/>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CB3A49"/>
    <w:multiLevelType w:val="hybridMultilevel"/>
    <w:tmpl w:val="868656C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9142BB6"/>
    <w:multiLevelType w:val="hybridMultilevel"/>
    <w:tmpl w:val="E69C8B6A"/>
    <w:lvl w:ilvl="0" w:tplc="DE80888E">
      <w:start w:val="1"/>
      <w:numFmt w:val="decimal"/>
      <w:lvlText w:val="%1."/>
      <w:lvlJc w:val="left"/>
      <w:pPr>
        <w:ind w:left="720" w:hanging="360"/>
      </w:pPr>
      <w:rPr>
        <w:sz w:val="18"/>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7921813"/>
    <w:multiLevelType w:val="hybridMultilevel"/>
    <w:tmpl w:val="B6EC12F2"/>
    <w:lvl w:ilvl="0" w:tplc="7A00E2C2">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0B8"/>
    <w:rsid w:val="001D298A"/>
    <w:rsid w:val="001F3E8B"/>
    <w:rsid w:val="00573135"/>
    <w:rsid w:val="006D20B8"/>
    <w:rsid w:val="00B62B19"/>
    <w:rsid w:val="00B961FC"/>
    <w:rsid w:val="00CF66CE"/>
    <w:rsid w:val="00E81A6A"/>
    <w:rsid w:val="00EB2050"/>
    <w:rsid w:val="00ED11BD"/>
    <w:rsid w:val="00F334A7"/>
    <w:rsid w:val="00FF4C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3F3B6B-F95F-47BF-BC3B-3EDAAC681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2">
    <w:name w:val="título 2"/>
    <w:basedOn w:val="Normal"/>
    <w:next w:val="Normal"/>
    <w:link w:val="Cardettulo2"/>
    <w:uiPriority w:val="1"/>
    <w:unhideWhenUsed/>
    <w:qFormat/>
    <w:rsid w:val="006D20B8"/>
    <w:pPr>
      <w:keepNext/>
      <w:keepLines/>
      <w:spacing w:before="200" w:after="80" w:line="240" w:lineRule="auto"/>
      <w:outlineLvl w:val="1"/>
    </w:pPr>
    <w:rPr>
      <w:rFonts w:asciiTheme="majorHAnsi" w:eastAsiaTheme="majorEastAsia" w:hAnsiTheme="majorHAnsi" w:cstheme="majorBidi"/>
      <w:b/>
      <w:bCs/>
      <w:color w:val="5B9BD5" w:themeColor="accent1"/>
      <w:sz w:val="20"/>
      <w:szCs w:val="20"/>
      <w:lang w:val="en-US" w:eastAsia="ja-JP"/>
    </w:rPr>
  </w:style>
  <w:style w:type="character" w:customStyle="1" w:styleId="Cardettulo2">
    <w:name w:val="Car de título 2"/>
    <w:basedOn w:val="Fontepargpadro"/>
    <w:link w:val="ttulo2"/>
    <w:uiPriority w:val="1"/>
    <w:rsid w:val="006D20B8"/>
    <w:rPr>
      <w:rFonts w:asciiTheme="majorHAnsi" w:eastAsiaTheme="majorEastAsia" w:hAnsiTheme="majorHAnsi" w:cstheme="majorBidi"/>
      <w:b/>
      <w:bCs/>
      <w:color w:val="5B9BD5" w:themeColor="accent1"/>
      <w:sz w:val="20"/>
      <w:szCs w:val="20"/>
      <w:lang w:val="en-US" w:eastAsia="ja-JP"/>
    </w:rPr>
  </w:style>
  <w:style w:type="character" w:styleId="Hyperlink">
    <w:name w:val="Hyperlink"/>
    <w:basedOn w:val="Fontepargpadro"/>
    <w:uiPriority w:val="99"/>
    <w:unhideWhenUsed/>
    <w:rsid w:val="006D20B8"/>
    <w:rPr>
      <w:color w:val="0563C1" w:themeColor="hyperlink"/>
      <w:u w:val="single"/>
    </w:rPr>
  </w:style>
  <w:style w:type="paragraph" w:styleId="PargrafodaLista">
    <w:name w:val="List Paragraph"/>
    <w:basedOn w:val="Normal"/>
    <w:uiPriority w:val="34"/>
    <w:qFormat/>
    <w:rsid w:val="00ED11BD"/>
    <w:pPr>
      <w:ind w:left="720"/>
      <w:contextualSpacing/>
    </w:pPr>
  </w:style>
  <w:style w:type="paragraph" w:customStyle="1" w:styleId="ttulo1">
    <w:name w:val="título 1"/>
    <w:basedOn w:val="Normal"/>
    <w:next w:val="Normal"/>
    <w:link w:val="Cardettulo1"/>
    <w:uiPriority w:val="1"/>
    <w:qFormat/>
    <w:rsid w:val="00E81A6A"/>
    <w:pPr>
      <w:keepNext/>
      <w:keepLines/>
      <w:spacing w:before="560" w:after="180" w:line="240" w:lineRule="auto"/>
      <w:outlineLvl w:val="0"/>
    </w:pPr>
    <w:rPr>
      <w:rFonts w:asciiTheme="majorHAnsi" w:eastAsiaTheme="majorEastAsia" w:hAnsiTheme="majorHAnsi" w:cstheme="majorBidi"/>
      <w:b/>
      <w:bCs/>
      <w:color w:val="262626" w:themeColor="text1" w:themeTint="D9"/>
      <w:sz w:val="24"/>
      <w:szCs w:val="20"/>
      <w:lang w:val="en-US" w:eastAsia="ja-JP"/>
    </w:rPr>
  </w:style>
  <w:style w:type="paragraph" w:styleId="Ttulo">
    <w:name w:val="Title"/>
    <w:basedOn w:val="Normal"/>
    <w:next w:val="Normal"/>
    <w:link w:val="TtuloChar"/>
    <w:uiPriority w:val="2"/>
    <w:qFormat/>
    <w:rsid w:val="00E81A6A"/>
    <w:pPr>
      <w:spacing w:after="80" w:line="240" w:lineRule="auto"/>
      <w:contextualSpacing/>
    </w:pPr>
    <w:rPr>
      <w:rFonts w:asciiTheme="majorHAnsi" w:eastAsiaTheme="majorEastAsia" w:hAnsiTheme="majorHAnsi" w:cstheme="majorBidi"/>
      <w:b/>
      <w:bCs/>
      <w:color w:val="5B9BD5" w:themeColor="accent1"/>
      <w:spacing w:val="-10"/>
      <w:kern w:val="28"/>
      <w:sz w:val="44"/>
      <w:szCs w:val="20"/>
      <w:lang w:val="en-US" w:eastAsia="ja-JP"/>
    </w:rPr>
  </w:style>
  <w:style w:type="character" w:customStyle="1" w:styleId="TtuloChar">
    <w:name w:val="Título Char"/>
    <w:basedOn w:val="Fontepargpadro"/>
    <w:link w:val="Ttulo"/>
    <w:uiPriority w:val="2"/>
    <w:rsid w:val="00E81A6A"/>
    <w:rPr>
      <w:rFonts w:asciiTheme="majorHAnsi" w:eastAsiaTheme="majorEastAsia" w:hAnsiTheme="majorHAnsi" w:cstheme="majorBidi"/>
      <w:b/>
      <w:bCs/>
      <w:color w:val="5B9BD5" w:themeColor="accent1"/>
      <w:spacing w:val="-10"/>
      <w:kern w:val="28"/>
      <w:sz w:val="44"/>
      <w:szCs w:val="20"/>
      <w:lang w:val="en-US" w:eastAsia="ja-JP"/>
    </w:rPr>
  </w:style>
  <w:style w:type="character" w:customStyle="1" w:styleId="Cardettulo1">
    <w:name w:val="Car de título 1"/>
    <w:basedOn w:val="Fontepargpadro"/>
    <w:link w:val="ttulo1"/>
    <w:uiPriority w:val="1"/>
    <w:rsid w:val="00E81A6A"/>
    <w:rPr>
      <w:rFonts w:asciiTheme="majorHAnsi" w:eastAsiaTheme="majorEastAsia" w:hAnsiTheme="majorHAnsi" w:cstheme="majorBidi"/>
      <w:b/>
      <w:bCs/>
      <w:color w:val="262626" w:themeColor="text1" w:themeTint="D9"/>
      <w:sz w:val="24"/>
      <w:szCs w:val="20"/>
      <w:lang w:val="en-US" w:eastAsia="ja-JP"/>
    </w:rPr>
  </w:style>
  <w:style w:type="table" w:styleId="Tabelacomgrade">
    <w:name w:val="Table Grid"/>
    <w:basedOn w:val="Tabelanormal"/>
    <w:uiPriority w:val="39"/>
    <w:rsid w:val="00E81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unhideWhenUsed/>
    <w:rsid w:val="00E81A6A"/>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E81A6A"/>
    <w:rPr>
      <w:sz w:val="20"/>
      <w:szCs w:val="20"/>
    </w:rPr>
  </w:style>
  <w:style w:type="character" w:styleId="Refdenotaderodap">
    <w:name w:val="footnote reference"/>
    <w:basedOn w:val="Fontepargpadro"/>
    <w:uiPriority w:val="99"/>
    <w:semiHidden/>
    <w:unhideWhenUsed/>
    <w:rsid w:val="00E81A6A"/>
    <w:rPr>
      <w:vertAlign w:val="superscript"/>
    </w:rPr>
  </w:style>
  <w:style w:type="paragraph" w:styleId="Cabealho">
    <w:name w:val="header"/>
    <w:basedOn w:val="Normal"/>
    <w:link w:val="CabealhoChar"/>
    <w:uiPriority w:val="99"/>
    <w:unhideWhenUsed/>
    <w:rsid w:val="00CF66C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F66CE"/>
  </w:style>
  <w:style w:type="paragraph" w:styleId="Rodap">
    <w:name w:val="footer"/>
    <w:basedOn w:val="Normal"/>
    <w:link w:val="RodapChar"/>
    <w:uiPriority w:val="99"/>
    <w:unhideWhenUsed/>
    <w:rsid w:val="00CF66CE"/>
    <w:pPr>
      <w:tabs>
        <w:tab w:val="center" w:pos="4252"/>
        <w:tab w:val="right" w:pos="8504"/>
      </w:tabs>
      <w:spacing w:after="0" w:line="240" w:lineRule="auto"/>
    </w:pPr>
  </w:style>
  <w:style w:type="character" w:customStyle="1" w:styleId="RodapChar">
    <w:name w:val="Rodapé Char"/>
    <w:basedOn w:val="Fontepargpadro"/>
    <w:link w:val="Rodap"/>
    <w:uiPriority w:val="99"/>
    <w:rsid w:val="00CF66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anejamento.mg.gov.br/images/documentos/ppag/2016-2019/Planejamento/Volume_II_-_Programas_e_a%C3%A7%C3%B5es_por_setor_de_governo.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hyperlink" Target="http://planejamento.mg.gov.br/images/phocadownload/plano%20mineiro%20de%20desenvolvimento%20integrado%20-%20pmdi%202016%20-%202027%20-%20vol.%201.pdf" TargetMode="External"/><Relationship Id="rId4" Type="http://schemas.openxmlformats.org/officeDocument/2006/relationships/settings" Target="settings.xml"/><Relationship Id="rId9" Type="http://schemas.openxmlformats.org/officeDocument/2006/relationships/hyperlink" Target="http://planejamento.mg.gov.br/images/documentos/ppag/2016-2019/Planejamento/p%C3%B3s_emenda_2017/Volume_II_-_Programas_e_a%C3%A7%C3%B5es_por_setor_de_governo.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5FF85-353F-4499-9001-AC37577A7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7</Pages>
  <Words>3017</Words>
  <Characters>16296</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Cidade Administrativa</Company>
  <LinksUpToDate>false</LinksUpToDate>
  <CharactersWithSpaces>19275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Lucio Otavio Seixas Barbosa  (SEPLAG)</dc:creator>
  <cp:keywords/>
  <dc:description/>
  <cp:lastModifiedBy>Ivania Moraes Soares (SEPLAG)</cp:lastModifiedBy>
  <cp:revision>8</cp:revision>
  <cp:lastPrinted>2017-08-03T21:39:00Z</cp:lastPrinted>
  <dcterms:created xsi:type="dcterms:W3CDTF">2017-02-03T12:35:00Z</dcterms:created>
  <dcterms:modified xsi:type="dcterms:W3CDTF">2017-08-03T22:15:00Z</dcterms:modified>
</cp:coreProperties>
</file>