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268C" w14:textId="41929BDA" w:rsidR="00694BF2" w:rsidRPr="00604CE7" w:rsidRDefault="00604CE7" w:rsidP="00604CE7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left"/>
        <w:rPr>
          <w:b/>
          <w:color w:val="000000"/>
          <w:spacing w:val="20"/>
          <w:u w:val="none"/>
        </w:rPr>
      </w:pPr>
      <w:r w:rsidRPr="00604CE7">
        <w:rPr>
          <w:b/>
          <w:color w:val="000000"/>
          <w:spacing w:val="20"/>
          <w:u w:val="none"/>
        </w:rPr>
        <w:t>CARTA DE APRESENTAÇÃO DE PROPOSTAS DE PROJETOS</w:t>
      </w:r>
    </w:p>
    <w:p w14:paraId="26A87A4E" w14:textId="2F28CDD1" w:rsidR="00604CE7" w:rsidRPr="00604CE7" w:rsidRDefault="00604CE7" w:rsidP="00604CE7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center"/>
        <w:rPr>
          <w:b/>
          <w:color w:val="000000"/>
          <w:spacing w:val="20"/>
          <w:u w:val="none"/>
        </w:rPr>
      </w:pPr>
      <w:r w:rsidRPr="00604CE7">
        <w:rPr>
          <w:b/>
          <w:color w:val="000000"/>
          <w:spacing w:val="20"/>
          <w:u w:val="none"/>
        </w:rPr>
        <w:t>(ANEXO</w:t>
      </w:r>
      <w:r w:rsidR="00EE4E9C">
        <w:rPr>
          <w:b/>
          <w:color w:val="000000"/>
          <w:spacing w:val="20"/>
          <w:u w:val="none"/>
        </w:rPr>
        <w:t>S</w:t>
      </w:r>
      <w:r w:rsidRPr="00604CE7">
        <w:rPr>
          <w:b/>
          <w:color w:val="000000"/>
          <w:spacing w:val="20"/>
          <w:u w:val="none"/>
        </w:rPr>
        <w:t xml:space="preserve"> I.</w:t>
      </w:r>
      <w:r w:rsidR="002D0A40">
        <w:rPr>
          <w:b/>
          <w:color w:val="000000"/>
          <w:spacing w:val="20"/>
          <w:u w:val="none"/>
        </w:rPr>
        <w:t>3</w:t>
      </w:r>
      <w:r w:rsidR="00EE4E9C">
        <w:rPr>
          <w:b/>
          <w:color w:val="000000"/>
          <w:spacing w:val="20"/>
          <w:u w:val="none"/>
        </w:rPr>
        <w:t xml:space="preserve"> E</w:t>
      </w:r>
      <w:r w:rsidR="00E5497F">
        <w:rPr>
          <w:b/>
          <w:color w:val="000000"/>
          <w:spacing w:val="20"/>
          <w:u w:val="none"/>
        </w:rPr>
        <w:t>/OU</w:t>
      </w:r>
      <w:r w:rsidR="00EE4E9C">
        <w:rPr>
          <w:b/>
          <w:color w:val="000000"/>
          <w:spacing w:val="20"/>
          <w:u w:val="none"/>
        </w:rPr>
        <w:t xml:space="preserve"> 1.4</w:t>
      </w:r>
      <w:r w:rsidRPr="00604CE7">
        <w:rPr>
          <w:b/>
          <w:color w:val="000000"/>
          <w:spacing w:val="20"/>
          <w:u w:val="none"/>
        </w:rPr>
        <w:t>)</w:t>
      </w:r>
    </w:p>
    <w:p w14:paraId="0B6E2B9C" w14:textId="70C042B7" w:rsidR="00604CE7" w:rsidRPr="00604CE7" w:rsidRDefault="00604CE7" w:rsidP="00604CE7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center"/>
        <w:rPr>
          <w:b/>
          <w:color w:val="000000"/>
          <w:spacing w:val="20"/>
          <w:u w:val="none"/>
        </w:rPr>
      </w:pPr>
      <w:r w:rsidRPr="00604CE7">
        <w:rPr>
          <w:b/>
          <w:color w:val="000000"/>
          <w:spacing w:val="20"/>
          <w:u w:val="none"/>
        </w:rPr>
        <w:t>PROPOSTA INDIVIDUAL</w:t>
      </w:r>
    </w:p>
    <w:p w14:paraId="6A44CB6D" w14:textId="4D022898" w:rsidR="00E32C06" w:rsidRPr="00555157" w:rsidRDefault="00DA44EA" w:rsidP="00304F5C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right"/>
        <w:rPr>
          <w:color w:val="000000"/>
          <w:spacing w:val="20"/>
          <w:u w:val="none"/>
        </w:rPr>
      </w:pPr>
      <w:r w:rsidRPr="00DA44EA">
        <w:rPr>
          <w:bCs/>
          <w:color w:val="000000"/>
          <w:spacing w:val="20"/>
          <w:highlight w:val="yellow"/>
          <w:u w:val="none"/>
        </w:rPr>
        <w:t>Município</w:t>
      </w:r>
      <w:r w:rsidR="00B10165" w:rsidRPr="005C1A2A">
        <w:rPr>
          <w:color w:val="000000"/>
          <w:spacing w:val="20"/>
          <w:u w:val="none"/>
        </w:rPr>
        <w:t>,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proofErr w:type="spellStart"/>
      <w:r w:rsidR="00694BF2" w:rsidRPr="00694BF2">
        <w:rPr>
          <w:rFonts w:eastAsia="Courier New"/>
          <w:color w:val="000000"/>
          <w:spacing w:val="20"/>
          <w:highlight w:val="yellow"/>
          <w:u w:val="none"/>
        </w:rPr>
        <w:t>xx</w:t>
      </w:r>
      <w:proofErr w:type="spellEnd"/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de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694BF2" w:rsidRPr="00694BF2">
        <w:rPr>
          <w:rFonts w:eastAsia="Courier New"/>
          <w:color w:val="000000"/>
          <w:spacing w:val="20"/>
          <w:highlight w:val="yellow"/>
          <w:u w:val="none"/>
        </w:rPr>
        <w:t>mês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de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2021.</w:t>
      </w:r>
    </w:p>
    <w:p w14:paraId="0939F682" w14:textId="47E5A7C3" w:rsidR="00AC7B14" w:rsidRPr="00AC7B14" w:rsidRDefault="00304F5C" w:rsidP="00AC7B14">
      <w:pPr>
        <w:pStyle w:val="PargrafodaLista"/>
        <w:numPr>
          <w:ilvl w:val="0"/>
          <w:numId w:val="1"/>
        </w:numPr>
        <w:spacing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304F5C">
        <w:rPr>
          <w:rFonts w:ascii="Times New Roman" w:hAnsi="Times New Roman"/>
          <w:color w:val="000000"/>
          <w:spacing w:val="20"/>
          <w:sz w:val="24"/>
          <w:szCs w:val="24"/>
        </w:rPr>
        <w:t xml:space="preserve">Assunto: Encaminhamento de lista de projetos propostos </w:t>
      </w:r>
      <w:r w:rsidR="00604CE7" w:rsidRPr="00F669D4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por (NOME COMPLETO DA PESSOA),</w:t>
      </w:r>
      <w:r w:rsidR="00604CE7">
        <w:rPr>
          <w:rFonts w:ascii="Times New Roman" w:hAnsi="Times New Roman"/>
          <w:color w:val="000000"/>
          <w:spacing w:val="20"/>
          <w:sz w:val="24"/>
          <w:szCs w:val="24"/>
        </w:rPr>
        <w:t xml:space="preserve"> da </w:t>
      </w:r>
      <w:r w:rsidR="00604CE7" w:rsidRPr="00F669D4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(NOME DA COMUNIDADE)</w:t>
      </w:r>
      <w:r w:rsidR="00871BC1">
        <w:rPr>
          <w:rFonts w:ascii="Times New Roman" w:hAnsi="Times New Roman"/>
          <w:color w:val="000000"/>
          <w:spacing w:val="20"/>
          <w:sz w:val="24"/>
          <w:szCs w:val="24"/>
        </w:rPr>
        <w:t>.</w:t>
      </w:r>
    </w:p>
    <w:p w14:paraId="71C4404B" w14:textId="5339ECD6" w:rsidR="00B22135" w:rsidRPr="006A571E" w:rsidRDefault="00694BF2" w:rsidP="00304F5C">
      <w:pPr>
        <w:spacing w:before="240"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6A571E">
        <w:rPr>
          <w:rFonts w:ascii="Times New Roman" w:hAnsi="Times New Roman"/>
          <w:color w:val="000000"/>
          <w:spacing w:val="20"/>
          <w:sz w:val="24"/>
          <w:szCs w:val="24"/>
        </w:rPr>
        <w:t>Ao Senhor</w:t>
      </w:r>
      <w:r w:rsidR="00B22135" w:rsidRPr="006A571E">
        <w:rPr>
          <w:rFonts w:ascii="Times New Roman" w:hAnsi="Times New Roman"/>
          <w:color w:val="000000"/>
          <w:spacing w:val="20"/>
          <w:sz w:val="24"/>
          <w:szCs w:val="24"/>
        </w:rPr>
        <w:t xml:space="preserve">es representantes dos </w:t>
      </w:r>
      <w:r w:rsidR="00561529" w:rsidRPr="006A571E">
        <w:rPr>
          <w:rFonts w:ascii="Times New Roman" w:hAnsi="Times New Roman"/>
          <w:color w:val="000000"/>
          <w:spacing w:val="20"/>
          <w:sz w:val="24"/>
          <w:szCs w:val="24"/>
        </w:rPr>
        <w:t>Compromitentes</w:t>
      </w:r>
    </w:p>
    <w:p w14:paraId="71F9D3EB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Luís Otávio Milagres de Assis</w:t>
      </w:r>
    </w:p>
    <w:p w14:paraId="1843DC41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color w:val="000000"/>
        </w:rPr>
      </w:pPr>
      <w:r w:rsidRPr="006A571E">
        <w:rPr>
          <w:color w:val="000000"/>
        </w:rPr>
        <w:t>Secretário Adjunto de Estado de Planejamento e Gestão</w:t>
      </w:r>
    </w:p>
    <w:p w14:paraId="129702AF" w14:textId="1300EA5C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>Coordenador do Comitê Gestor Pró-Brumadinho</w:t>
      </w:r>
    </w:p>
    <w:p w14:paraId="464EB656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 xml:space="preserve">Edilson </w:t>
      </w:r>
      <w:proofErr w:type="spellStart"/>
      <w:r w:rsidRPr="006A571E">
        <w:rPr>
          <w:b/>
          <w:bCs/>
          <w:color w:val="000000"/>
        </w:rPr>
        <w:t>Vitorelli</w:t>
      </w:r>
      <w:proofErr w:type="spellEnd"/>
    </w:p>
    <w:p w14:paraId="5EB9B0C6" w14:textId="252B8F02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 xml:space="preserve">Ministério Público Federal </w:t>
      </w:r>
    </w:p>
    <w:p w14:paraId="14BF9039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Leonardo Castro Maia</w:t>
      </w:r>
    </w:p>
    <w:p w14:paraId="402D78F4" w14:textId="131A136D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>Ministério Público do Estado de Minas Gerais</w:t>
      </w:r>
    </w:p>
    <w:p w14:paraId="2B860807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Antônio Lopes de Carvalho Filho</w:t>
      </w:r>
    </w:p>
    <w:p w14:paraId="6E467566" w14:textId="4E489885" w:rsidR="00AC7B14" w:rsidRDefault="006A571E" w:rsidP="00AC7B14">
      <w:pPr>
        <w:pStyle w:val="textoalinhadoesquerdaespacamentosimples"/>
        <w:spacing w:before="0" w:beforeAutospacing="0" w:after="0" w:afterAutospacing="0"/>
        <w:rPr>
          <w:color w:val="000000"/>
        </w:rPr>
      </w:pPr>
      <w:r w:rsidRPr="006A571E">
        <w:rPr>
          <w:color w:val="000000"/>
        </w:rPr>
        <w:t>Defensoria Pública do Estado de Minas Gerais</w:t>
      </w:r>
    </w:p>
    <w:p w14:paraId="521012F6" w14:textId="4DB44FBE" w:rsidR="00AC7B14" w:rsidRDefault="00AC7B14" w:rsidP="00AC7B14">
      <w:pPr>
        <w:pStyle w:val="textoalinhadoesquerdaespacamentosimples"/>
        <w:spacing w:before="0" w:beforeAutospacing="0" w:after="0" w:afterAutospacing="0"/>
        <w:rPr>
          <w:color w:val="000000"/>
        </w:rPr>
      </w:pPr>
    </w:p>
    <w:p w14:paraId="196406D7" w14:textId="77777777" w:rsidR="00AC7B14" w:rsidRPr="00AC7B14" w:rsidRDefault="00AC7B14" w:rsidP="00AC7B14">
      <w:pPr>
        <w:pStyle w:val="textoalinhadoesquerdaespacamentosimples"/>
        <w:spacing w:before="0" w:beforeAutospacing="0" w:after="0" w:afterAutospacing="0"/>
        <w:rPr>
          <w:b/>
          <w:bCs/>
        </w:rPr>
      </w:pPr>
    </w:p>
    <w:p w14:paraId="28848E93" w14:textId="2699EEBC" w:rsidR="00901669" w:rsidRDefault="00476E59" w:rsidP="00280268">
      <w:pPr>
        <w:rPr>
          <w:rFonts w:ascii="Times New Roman" w:hAnsi="Times New Roman"/>
          <w:color w:val="000000"/>
          <w:spacing w:val="20"/>
          <w:sz w:val="24"/>
          <w:szCs w:val="24"/>
        </w:rPr>
      </w:pPr>
      <w:r w:rsidRPr="00280268">
        <w:rPr>
          <w:rFonts w:ascii="Times New Roman" w:hAnsi="Times New Roman"/>
          <w:color w:val="000000"/>
          <w:spacing w:val="20"/>
          <w:sz w:val="24"/>
          <w:szCs w:val="24"/>
        </w:rPr>
        <w:t>Eu,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604CE7" w:rsidRPr="0028026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(NOME COMPLETO DA PESSOA)</w:t>
      </w:r>
      <w:r w:rsidR="00604CE7" w:rsidRPr="00280268">
        <w:rPr>
          <w:rFonts w:ascii="Times New Roman" w:hAnsi="Times New Roman"/>
          <w:color w:val="000000"/>
          <w:spacing w:val="20"/>
          <w:sz w:val="24"/>
          <w:szCs w:val="24"/>
        </w:rPr>
        <w:t>, portador do CPF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nº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______</w:t>
      </w:r>
      <w:r w:rsidRPr="0028026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,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residente na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(NOME DA COMUNIDADE),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do município de </w:t>
      </w:r>
      <w:r w:rsidR="002D0A40" w:rsidRPr="002D0A40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(NOME DO MUNICÍPIO)</w:t>
      </w:r>
      <w:r w:rsidR="00A00F32">
        <w:rPr>
          <w:rFonts w:ascii="Times New Roman" w:hAnsi="Times New Roman"/>
          <w:color w:val="000000"/>
          <w:spacing w:val="2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encaminho, anex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a 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>esta Carta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as propostas dos projetos abaixo listados, no âmbito do</w:t>
      </w:r>
      <w:r w:rsidR="00EE4E9C">
        <w:rPr>
          <w:rFonts w:ascii="Times New Roman" w:hAnsi="Times New Roman"/>
          <w:color w:val="000000"/>
          <w:spacing w:val="20"/>
          <w:sz w:val="24"/>
          <w:szCs w:val="24"/>
        </w:rPr>
        <w:t>s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Anexo</w:t>
      </w:r>
      <w:r w:rsidR="00EE4E9C">
        <w:rPr>
          <w:rFonts w:ascii="Times New Roman" w:hAnsi="Times New Roman"/>
          <w:color w:val="000000"/>
          <w:spacing w:val="20"/>
          <w:sz w:val="24"/>
          <w:szCs w:val="24"/>
        </w:rPr>
        <w:t>s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1.</w:t>
      </w:r>
      <w:r w:rsidR="002D0A40">
        <w:rPr>
          <w:rFonts w:ascii="Times New Roman" w:hAnsi="Times New Roman"/>
          <w:color w:val="000000"/>
          <w:spacing w:val="20"/>
          <w:sz w:val="24"/>
          <w:szCs w:val="24"/>
        </w:rPr>
        <w:t>3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– Projetos </w:t>
      </w:r>
      <w:r w:rsidR="00A00F32">
        <w:rPr>
          <w:rFonts w:ascii="Times New Roman" w:hAnsi="Times New Roman"/>
          <w:color w:val="000000"/>
          <w:spacing w:val="20"/>
          <w:sz w:val="24"/>
          <w:szCs w:val="24"/>
        </w:rPr>
        <w:t xml:space="preserve">para </w:t>
      </w:r>
      <w:r w:rsidR="002D0A40">
        <w:rPr>
          <w:rFonts w:ascii="Times New Roman" w:hAnsi="Times New Roman"/>
          <w:color w:val="000000"/>
          <w:spacing w:val="20"/>
          <w:sz w:val="24"/>
          <w:szCs w:val="24"/>
        </w:rPr>
        <w:t>a Bacia do Paraopeba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, </w:t>
      </w:r>
      <w:r w:rsidR="00EE4E9C">
        <w:rPr>
          <w:rFonts w:ascii="Times New Roman" w:hAnsi="Times New Roman"/>
          <w:color w:val="000000"/>
          <w:spacing w:val="20"/>
          <w:sz w:val="24"/>
          <w:szCs w:val="24"/>
        </w:rPr>
        <w:t>e</w:t>
      </w:r>
      <w:r w:rsidR="00E5497F">
        <w:rPr>
          <w:rFonts w:ascii="Times New Roman" w:hAnsi="Times New Roman"/>
          <w:color w:val="000000"/>
          <w:spacing w:val="20"/>
          <w:sz w:val="24"/>
          <w:szCs w:val="24"/>
        </w:rPr>
        <w:t>/ou</w:t>
      </w:r>
      <w:r w:rsidR="00EE4E9C">
        <w:rPr>
          <w:rFonts w:ascii="Times New Roman" w:hAnsi="Times New Roman"/>
          <w:color w:val="000000"/>
          <w:spacing w:val="20"/>
          <w:sz w:val="24"/>
          <w:szCs w:val="24"/>
        </w:rPr>
        <w:t xml:space="preserve"> 1.4 – Projetos para Brumadinho,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para que sejam submetidos à decisão colegiada quanto à possibilidade de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implementação, que será tomada pelos órgãos compromitentes do Acordo Judicial para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reparação integral relativa ao rompimento das barragens B-I, B-IV e B-IVA/Córrego do</w:t>
      </w:r>
      <w:r w:rsidR="0028026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280268" w:rsidRPr="00280268">
        <w:rPr>
          <w:rFonts w:ascii="Times New Roman" w:hAnsi="Times New Roman"/>
          <w:color w:val="000000"/>
          <w:spacing w:val="20"/>
          <w:sz w:val="24"/>
          <w:szCs w:val="24"/>
        </w:rPr>
        <w:t>Feijão, homologado em 04 de fevereiro de 2021.</w:t>
      </w:r>
    </w:p>
    <w:p w14:paraId="005E609E" w14:textId="77777777" w:rsidR="00476E59" w:rsidRPr="00A72879" w:rsidRDefault="00901669" w:rsidP="00901669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Nome do projeto</w:t>
      </w:r>
      <w:r w:rsid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 </w:t>
      </w:r>
    </w:p>
    <w:p w14:paraId="7476394F" w14:textId="06085843" w:rsidR="00A36697" w:rsidRDefault="00A36697" w:rsidP="00AC7B14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(...) Citar quantos forem </w:t>
      </w:r>
    </w:p>
    <w:p w14:paraId="092EC362" w14:textId="77777777" w:rsidR="00AC7B14" w:rsidRPr="00AC7B14" w:rsidRDefault="00AC7B14" w:rsidP="00AC7B14">
      <w:pPr>
        <w:pStyle w:val="PargrafodaLista"/>
        <w:ind w:left="880"/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</w:p>
    <w:p w14:paraId="6C39B13B" w14:textId="616F4C76" w:rsidR="00B10165" w:rsidRPr="00280268" w:rsidRDefault="00A72879" w:rsidP="00280268">
      <w:pPr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A72879">
        <w:rPr>
          <w:rFonts w:ascii="Times New Roman" w:hAnsi="Times New Roman"/>
          <w:spacing w:val="20"/>
          <w:sz w:val="24"/>
          <w:szCs w:val="24"/>
        </w:rPr>
        <w:t xml:space="preserve">Assinatura </w:t>
      </w:r>
      <w:r>
        <w:rPr>
          <w:rFonts w:ascii="Times New Roman" w:hAnsi="Times New Roman"/>
          <w:spacing w:val="20"/>
          <w:sz w:val="24"/>
          <w:szCs w:val="24"/>
        </w:rPr>
        <w:t xml:space="preserve">à mão </w:t>
      </w:r>
      <w:r w:rsidR="00280268">
        <w:rPr>
          <w:rFonts w:ascii="Times New Roman" w:hAnsi="Times New Roman"/>
          <w:spacing w:val="20"/>
          <w:sz w:val="24"/>
          <w:szCs w:val="24"/>
        </w:rPr>
        <w:t xml:space="preserve">da pessoa atingida </w:t>
      </w:r>
      <w:r>
        <w:rPr>
          <w:rFonts w:ascii="Times New Roman" w:hAnsi="Times New Roman"/>
          <w:spacing w:val="20"/>
          <w:sz w:val="24"/>
          <w:szCs w:val="24"/>
        </w:rPr>
        <w:t>(excluir essa frase ao imprimir)</w:t>
      </w:r>
    </w:p>
    <w:sectPr w:rsidR="00B10165" w:rsidRPr="00280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DE4F" w14:textId="77777777" w:rsidR="00C34BCB" w:rsidRDefault="00C34BCB" w:rsidP="00B10165">
      <w:pPr>
        <w:spacing w:line="240" w:lineRule="auto"/>
      </w:pPr>
      <w:r>
        <w:separator/>
      </w:r>
    </w:p>
  </w:endnote>
  <w:endnote w:type="continuationSeparator" w:id="0">
    <w:p w14:paraId="0BF5E731" w14:textId="77777777" w:rsidR="00C34BCB" w:rsidRDefault="00C34BCB" w:rsidP="00B1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EB7D" w14:textId="77777777" w:rsidR="00C34BCB" w:rsidRDefault="00C34BCB" w:rsidP="00B10165">
      <w:pPr>
        <w:spacing w:line="240" w:lineRule="auto"/>
      </w:pPr>
      <w:r>
        <w:separator/>
      </w:r>
    </w:p>
  </w:footnote>
  <w:footnote w:type="continuationSeparator" w:id="0">
    <w:p w14:paraId="3FE0A442" w14:textId="77777777" w:rsidR="00C34BCB" w:rsidRDefault="00C34BCB" w:rsidP="00B10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005EF3"/>
    <w:multiLevelType w:val="hybridMultilevel"/>
    <w:tmpl w:val="B4B28A84"/>
    <w:lvl w:ilvl="0" w:tplc="0416000F">
      <w:start w:val="1"/>
      <w:numFmt w:val="decimal"/>
      <w:lvlText w:val="%1."/>
      <w:lvlJc w:val="left"/>
      <w:pPr>
        <w:ind w:left="880" w:hanging="360"/>
      </w:p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65"/>
    <w:rsid w:val="000273C1"/>
    <w:rsid w:val="00035524"/>
    <w:rsid w:val="0010250C"/>
    <w:rsid w:val="00195A0F"/>
    <w:rsid w:val="00235FC5"/>
    <w:rsid w:val="00280268"/>
    <w:rsid w:val="002A77BC"/>
    <w:rsid w:val="002C56B2"/>
    <w:rsid w:val="002D0A40"/>
    <w:rsid w:val="00304F5C"/>
    <w:rsid w:val="003356F9"/>
    <w:rsid w:val="003A599E"/>
    <w:rsid w:val="003F00A4"/>
    <w:rsid w:val="004428BA"/>
    <w:rsid w:val="00476E59"/>
    <w:rsid w:val="004E3F23"/>
    <w:rsid w:val="00555157"/>
    <w:rsid w:val="00561529"/>
    <w:rsid w:val="005C1A2A"/>
    <w:rsid w:val="00604CE7"/>
    <w:rsid w:val="00641D26"/>
    <w:rsid w:val="00694BF2"/>
    <w:rsid w:val="00695664"/>
    <w:rsid w:val="006A571E"/>
    <w:rsid w:val="00871BC1"/>
    <w:rsid w:val="008B427C"/>
    <w:rsid w:val="008B6F0A"/>
    <w:rsid w:val="00901669"/>
    <w:rsid w:val="00A00F32"/>
    <w:rsid w:val="00A11FAF"/>
    <w:rsid w:val="00A16631"/>
    <w:rsid w:val="00A36697"/>
    <w:rsid w:val="00A5191A"/>
    <w:rsid w:val="00A72879"/>
    <w:rsid w:val="00AC1F72"/>
    <w:rsid w:val="00AC7B14"/>
    <w:rsid w:val="00AF6A85"/>
    <w:rsid w:val="00B10165"/>
    <w:rsid w:val="00B22135"/>
    <w:rsid w:val="00B56B50"/>
    <w:rsid w:val="00BF1213"/>
    <w:rsid w:val="00C34BCB"/>
    <w:rsid w:val="00CE7048"/>
    <w:rsid w:val="00DA44EA"/>
    <w:rsid w:val="00DC1440"/>
    <w:rsid w:val="00E32C06"/>
    <w:rsid w:val="00E5497F"/>
    <w:rsid w:val="00EE4E9C"/>
    <w:rsid w:val="00F669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27E"/>
  <w15:docId w15:val="{E82D39B0-7316-4419-A4A2-8580516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te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65"/>
    <w:rPr>
      <w:rFonts w:ascii="Calibri" w:eastAsia="Calibri" w:hAnsi="Calibri" w:cs="Times New Roman"/>
      <w:lang w:bidi="ar-SA"/>
    </w:rPr>
  </w:style>
  <w:style w:type="paragraph" w:styleId="Ttulo1">
    <w:name w:val="heading 1"/>
    <w:basedOn w:val="Normal"/>
    <w:next w:val="Normal"/>
    <w:link w:val="Ttulo1Char"/>
    <w:qFormat/>
    <w:rsid w:val="00B10165"/>
    <w:pPr>
      <w:keepNext/>
      <w:tabs>
        <w:tab w:val="num" w:pos="360"/>
      </w:tabs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0165"/>
    <w:rPr>
      <w:rFonts w:ascii="Times New Roman" w:eastAsia="Times New Roman" w:hAnsi="Times New Roman" w:cs="Times New Roman"/>
      <w:sz w:val="24"/>
      <w:szCs w:val="24"/>
      <w:u w:val="single"/>
      <w:lang w:eastAsia="pt-BR" w:bidi="ar-SA"/>
    </w:rPr>
  </w:style>
  <w:style w:type="paragraph" w:styleId="Textodenotaderodap">
    <w:name w:val="footnote text"/>
    <w:basedOn w:val="Normal"/>
    <w:link w:val="TextodenotaderodapChar"/>
    <w:semiHidden/>
    <w:unhideWhenUsed/>
    <w:rsid w:val="00B10165"/>
    <w:pPr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10165"/>
    <w:rPr>
      <w:rFonts w:ascii="Times New Roman" w:eastAsia="Times New Roman" w:hAnsi="Times New Roman" w:cs="Times New Roman"/>
      <w:sz w:val="24"/>
      <w:szCs w:val="20"/>
      <w:lang w:eastAsia="pt-BR" w:bidi="ar-SA"/>
    </w:rPr>
  </w:style>
  <w:style w:type="paragraph" w:customStyle="1" w:styleId="western1">
    <w:name w:val="western1"/>
    <w:basedOn w:val="Normal"/>
    <w:rsid w:val="00B10165"/>
    <w:pPr>
      <w:suppressAutoHyphens/>
      <w:spacing w:line="240" w:lineRule="auto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B10165"/>
    <w:rPr>
      <w:vertAlign w:val="superscript"/>
    </w:rPr>
  </w:style>
  <w:style w:type="character" w:customStyle="1" w:styleId="Caracteresdenotaderodap">
    <w:name w:val="Caracteres de nota de rodapé"/>
    <w:rsid w:val="00B10165"/>
  </w:style>
  <w:style w:type="paragraph" w:customStyle="1" w:styleId="textoalinhadoesquerdaespacamentosimples">
    <w:name w:val="texto_alinhado_esquerda_espacamento_simples"/>
    <w:basedOn w:val="Normal"/>
    <w:rsid w:val="0069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 w:bidi="te-IN"/>
    </w:rPr>
  </w:style>
  <w:style w:type="character" w:styleId="Forte">
    <w:name w:val="Strong"/>
    <w:basedOn w:val="Fontepargpadro"/>
    <w:uiPriority w:val="22"/>
    <w:qFormat/>
    <w:rsid w:val="00694BF2"/>
    <w:rPr>
      <w:b/>
      <w:bCs/>
    </w:rPr>
  </w:style>
  <w:style w:type="paragraph" w:styleId="PargrafodaLista">
    <w:name w:val="List Paragraph"/>
    <w:basedOn w:val="Normal"/>
    <w:uiPriority w:val="34"/>
    <w:qFormat/>
    <w:rsid w:val="0090166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72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8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879"/>
    <w:rPr>
      <w:rFonts w:ascii="Calibri" w:eastAsia="Calibri" w:hAnsi="Calibri" w:cs="Times New Roman"/>
      <w:sz w:val="20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879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87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Giovanna Lunardi</cp:lastModifiedBy>
  <cp:revision>3</cp:revision>
  <dcterms:created xsi:type="dcterms:W3CDTF">2021-05-12T19:36:00Z</dcterms:created>
  <dcterms:modified xsi:type="dcterms:W3CDTF">2021-05-13T14:52:00Z</dcterms:modified>
</cp:coreProperties>
</file>